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Ex1.xml" ContentType="application/vnd.ms-office.chartex+xml"/>
  <Override PartName="/word/charts/style3.xml" ContentType="application/vnd.ms-office.chartstyle+xml"/>
  <Override PartName="/word/charts/colors3.xml" ContentType="application/vnd.ms-office.chartcolorstyle+xml"/>
  <Override PartName="/word/charts/chart3.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4.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5.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6.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7.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8.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9.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0.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1.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2.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3.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4.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5.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6.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7.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8.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19.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0.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1.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2.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3.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4.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5.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6.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7.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8.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29.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0.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1.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2.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3.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4.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5.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6.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7.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8.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39.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0.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1.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2.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3.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4.xml" ContentType="application/vnd.openxmlformats-officedocument.drawingml.chart+xml"/>
  <Override PartName="/word/charts/style45.xml" ContentType="application/vnd.ms-office.chartstyle+xml"/>
  <Override PartName="/word/charts/colors4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11F8" w14:textId="77777777" w:rsidR="00F34467" w:rsidRDefault="00F34467" w:rsidP="008516CB">
      <w:pPr>
        <w:pStyle w:val="Title"/>
        <w:jc w:val="center"/>
      </w:pPr>
    </w:p>
    <w:p w14:paraId="75D94986" w14:textId="77777777" w:rsidR="00F34467" w:rsidRDefault="00F34467" w:rsidP="008516CB">
      <w:pPr>
        <w:pStyle w:val="Title"/>
        <w:jc w:val="center"/>
      </w:pPr>
    </w:p>
    <w:p w14:paraId="47909186" w14:textId="77777777" w:rsidR="00F34467" w:rsidRDefault="00F34467" w:rsidP="008516CB">
      <w:pPr>
        <w:pStyle w:val="Title"/>
        <w:jc w:val="center"/>
      </w:pPr>
    </w:p>
    <w:p w14:paraId="723C8308" w14:textId="77777777" w:rsidR="00F34467" w:rsidRDefault="00F34467" w:rsidP="008516CB">
      <w:pPr>
        <w:pStyle w:val="Title"/>
        <w:jc w:val="center"/>
      </w:pPr>
    </w:p>
    <w:p w14:paraId="23F19DEC" w14:textId="77777777" w:rsidR="00F34467" w:rsidRDefault="00F34467" w:rsidP="008516CB">
      <w:pPr>
        <w:pStyle w:val="Title"/>
        <w:jc w:val="center"/>
      </w:pPr>
    </w:p>
    <w:p w14:paraId="5BF8EC6A" w14:textId="77777777" w:rsidR="00F34467" w:rsidRDefault="00F34467" w:rsidP="008516CB">
      <w:pPr>
        <w:pStyle w:val="Title"/>
        <w:jc w:val="center"/>
      </w:pPr>
    </w:p>
    <w:p w14:paraId="274ECF1C" w14:textId="77777777" w:rsidR="00F34467" w:rsidRDefault="00F34467" w:rsidP="008516CB">
      <w:pPr>
        <w:pStyle w:val="Title"/>
        <w:jc w:val="center"/>
      </w:pPr>
    </w:p>
    <w:p w14:paraId="72F3FC31" w14:textId="77777777" w:rsidR="00F34467" w:rsidRDefault="00F34467" w:rsidP="008516CB">
      <w:pPr>
        <w:pStyle w:val="Title"/>
        <w:jc w:val="center"/>
      </w:pPr>
    </w:p>
    <w:p w14:paraId="1552BC5F" w14:textId="18CEA888" w:rsidR="004C231B" w:rsidRDefault="006C71B7" w:rsidP="008516CB">
      <w:pPr>
        <w:pStyle w:val="Title"/>
        <w:jc w:val="center"/>
      </w:pPr>
      <w:r>
        <w:t xml:space="preserve">Plumas County </w:t>
      </w:r>
      <w:r w:rsidR="00CA6169">
        <w:t>Opioid PIT Survey Report</w:t>
      </w:r>
      <w:r w:rsidR="00EF5CC3">
        <w:t xml:space="preserve"> 2025</w:t>
      </w:r>
    </w:p>
    <w:p w14:paraId="26902D75" w14:textId="790E7F6D" w:rsidR="0063652F" w:rsidRDefault="00F3190F" w:rsidP="00F3190F">
      <w:pPr>
        <w:pStyle w:val="Subtitle"/>
        <w:jc w:val="center"/>
      </w:pPr>
      <w:r>
        <w:t>By Loriel Arcangel, MPH</w:t>
      </w:r>
    </w:p>
    <w:p w14:paraId="521750E4" w14:textId="21C9F58F" w:rsidR="00F3190F" w:rsidRDefault="00F3190F" w:rsidP="00F3190F">
      <w:pPr>
        <w:jc w:val="center"/>
      </w:pPr>
      <w:r>
        <w:t>1/</w:t>
      </w:r>
      <w:r w:rsidR="00AA24BC">
        <w:t>8</w:t>
      </w:r>
      <w:r>
        <w:t>/202</w:t>
      </w:r>
      <w:r w:rsidR="00AA24BC">
        <w:t>6</w:t>
      </w:r>
    </w:p>
    <w:p w14:paraId="0BAC3682" w14:textId="77777777" w:rsidR="00F3190F" w:rsidRPr="00F3190F" w:rsidRDefault="00F3190F" w:rsidP="00F3190F">
      <w:pPr>
        <w:jc w:val="center"/>
      </w:pPr>
    </w:p>
    <w:p w14:paraId="102E74B4" w14:textId="6626FDE7" w:rsidR="00F34467" w:rsidRPr="00F34467" w:rsidRDefault="00F34467" w:rsidP="00F34467">
      <w:r>
        <w:br w:type="page"/>
      </w:r>
    </w:p>
    <w:sdt>
      <w:sdtPr>
        <w:rPr>
          <w:rFonts w:asciiTheme="minorHAnsi" w:eastAsiaTheme="minorHAnsi" w:hAnsiTheme="minorHAnsi" w:cstheme="minorBidi"/>
          <w:color w:val="auto"/>
          <w:kern w:val="2"/>
          <w:sz w:val="24"/>
          <w:szCs w:val="24"/>
          <w14:ligatures w14:val="standardContextual"/>
        </w:rPr>
        <w:id w:val="-285897567"/>
        <w:docPartObj>
          <w:docPartGallery w:val="Table of Contents"/>
          <w:docPartUnique/>
        </w:docPartObj>
      </w:sdtPr>
      <w:sdtEndPr>
        <w:rPr>
          <w:b/>
          <w:bCs/>
          <w:noProof/>
        </w:rPr>
      </w:sdtEndPr>
      <w:sdtContent>
        <w:p w14:paraId="0A2A716E" w14:textId="0A1234AA" w:rsidR="00F34467" w:rsidRDefault="00F34467">
          <w:pPr>
            <w:pStyle w:val="TOCHeading"/>
          </w:pPr>
          <w:r>
            <w:t>Contents</w:t>
          </w:r>
        </w:p>
        <w:p w14:paraId="3DA8E81A" w14:textId="765B7CA1" w:rsidR="00601516" w:rsidRPr="00601516" w:rsidRDefault="00F34467">
          <w:pPr>
            <w:pStyle w:val="TOC1"/>
            <w:tabs>
              <w:tab w:val="right" w:leader="dot" w:pos="9350"/>
            </w:tabs>
            <w:rPr>
              <w:rFonts w:eastAsiaTheme="minorEastAsia"/>
              <w:noProof/>
              <w:sz w:val="22"/>
              <w:szCs w:val="22"/>
            </w:rPr>
          </w:pPr>
          <w:r w:rsidRPr="00601516">
            <w:rPr>
              <w:sz w:val="22"/>
              <w:szCs w:val="22"/>
            </w:rPr>
            <w:fldChar w:fldCharType="begin"/>
          </w:r>
          <w:r w:rsidRPr="00601516">
            <w:rPr>
              <w:sz w:val="22"/>
              <w:szCs w:val="22"/>
            </w:rPr>
            <w:instrText xml:space="preserve"> TOC \o "1-3" \h \z \u </w:instrText>
          </w:r>
          <w:r w:rsidRPr="00601516">
            <w:rPr>
              <w:sz w:val="22"/>
              <w:szCs w:val="22"/>
            </w:rPr>
            <w:fldChar w:fldCharType="separate"/>
          </w:r>
          <w:hyperlink w:anchor="_Toc218771282" w:history="1">
            <w:r w:rsidR="00601516" w:rsidRPr="00601516">
              <w:rPr>
                <w:rStyle w:val="Hyperlink"/>
                <w:noProof/>
                <w:sz w:val="22"/>
                <w:szCs w:val="22"/>
              </w:rPr>
              <w:t>Acknowledgements</w:t>
            </w:r>
            <w:r w:rsidR="00601516" w:rsidRPr="00601516">
              <w:rPr>
                <w:noProof/>
                <w:webHidden/>
                <w:sz w:val="22"/>
                <w:szCs w:val="22"/>
              </w:rPr>
              <w:tab/>
            </w:r>
            <w:r w:rsidR="00601516" w:rsidRPr="00601516">
              <w:rPr>
                <w:noProof/>
                <w:webHidden/>
                <w:sz w:val="22"/>
                <w:szCs w:val="22"/>
              </w:rPr>
              <w:fldChar w:fldCharType="begin"/>
            </w:r>
            <w:r w:rsidR="00601516" w:rsidRPr="00601516">
              <w:rPr>
                <w:noProof/>
                <w:webHidden/>
                <w:sz w:val="22"/>
                <w:szCs w:val="22"/>
              </w:rPr>
              <w:instrText xml:space="preserve"> PAGEREF _Toc218771282 \h </w:instrText>
            </w:r>
            <w:r w:rsidR="00601516" w:rsidRPr="00601516">
              <w:rPr>
                <w:noProof/>
                <w:webHidden/>
                <w:sz w:val="22"/>
                <w:szCs w:val="22"/>
              </w:rPr>
            </w:r>
            <w:r w:rsidR="00601516" w:rsidRPr="00601516">
              <w:rPr>
                <w:noProof/>
                <w:webHidden/>
                <w:sz w:val="22"/>
                <w:szCs w:val="22"/>
              </w:rPr>
              <w:fldChar w:fldCharType="separate"/>
            </w:r>
            <w:r w:rsidR="00601516" w:rsidRPr="00601516">
              <w:rPr>
                <w:noProof/>
                <w:webHidden/>
                <w:sz w:val="22"/>
                <w:szCs w:val="22"/>
              </w:rPr>
              <w:t>4</w:t>
            </w:r>
            <w:r w:rsidR="00601516" w:rsidRPr="00601516">
              <w:rPr>
                <w:noProof/>
                <w:webHidden/>
                <w:sz w:val="22"/>
                <w:szCs w:val="22"/>
              </w:rPr>
              <w:fldChar w:fldCharType="end"/>
            </w:r>
          </w:hyperlink>
        </w:p>
        <w:p w14:paraId="13DD002B" w14:textId="75854253" w:rsidR="00601516" w:rsidRPr="00601516" w:rsidRDefault="00601516">
          <w:pPr>
            <w:pStyle w:val="TOC1"/>
            <w:tabs>
              <w:tab w:val="right" w:leader="dot" w:pos="9350"/>
            </w:tabs>
            <w:rPr>
              <w:rFonts w:eastAsiaTheme="minorEastAsia"/>
              <w:noProof/>
              <w:sz w:val="22"/>
              <w:szCs w:val="22"/>
            </w:rPr>
          </w:pPr>
          <w:hyperlink w:anchor="_Toc218771283" w:history="1">
            <w:r w:rsidRPr="00601516">
              <w:rPr>
                <w:rStyle w:val="Hyperlink"/>
                <w:noProof/>
                <w:sz w:val="22"/>
                <w:szCs w:val="22"/>
              </w:rPr>
              <w:t>Background</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_Toc218771283 \h </w:instrText>
            </w:r>
            <w:r w:rsidRPr="00601516">
              <w:rPr>
                <w:noProof/>
                <w:webHidden/>
                <w:sz w:val="22"/>
                <w:szCs w:val="22"/>
              </w:rPr>
            </w:r>
            <w:r w:rsidRPr="00601516">
              <w:rPr>
                <w:noProof/>
                <w:webHidden/>
                <w:sz w:val="22"/>
                <w:szCs w:val="22"/>
              </w:rPr>
              <w:fldChar w:fldCharType="separate"/>
            </w:r>
            <w:r w:rsidRPr="00601516">
              <w:rPr>
                <w:noProof/>
                <w:webHidden/>
                <w:sz w:val="22"/>
                <w:szCs w:val="22"/>
              </w:rPr>
              <w:t>4</w:t>
            </w:r>
            <w:r w:rsidRPr="00601516">
              <w:rPr>
                <w:noProof/>
                <w:webHidden/>
                <w:sz w:val="22"/>
                <w:szCs w:val="22"/>
              </w:rPr>
              <w:fldChar w:fldCharType="end"/>
            </w:r>
          </w:hyperlink>
        </w:p>
        <w:p w14:paraId="205C397B" w14:textId="1ED19CB4" w:rsidR="00601516" w:rsidRPr="00601516" w:rsidRDefault="00601516">
          <w:pPr>
            <w:pStyle w:val="TOC1"/>
            <w:tabs>
              <w:tab w:val="right" w:leader="dot" w:pos="9350"/>
            </w:tabs>
            <w:rPr>
              <w:rFonts w:eastAsiaTheme="minorEastAsia"/>
              <w:noProof/>
              <w:sz w:val="22"/>
              <w:szCs w:val="22"/>
            </w:rPr>
          </w:pPr>
          <w:hyperlink w:anchor="_Toc218771284" w:history="1">
            <w:r w:rsidRPr="00601516">
              <w:rPr>
                <w:rStyle w:val="Hyperlink"/>
                <w:noProof/>
                <w:sz w:val="22"/>
                <w:szCs w:val="22"/>
              </w:rPr>
              <w:t>Demographics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_Toc218771284 \h </w:instrText>
            </w:r>
            <w:r w:rsidRPr="00601516">
              <w:rPr>
                <w:noProof/>
                <w:webHidden/>
                <w:sz w:val="22"/>
                <w:szCs w:val="22"/>
              </w:rPr>
            </w:r>
            <w:r w:rsidRPr="00601516">
              <w:rPr>
                <w:noProof/>
                <w:webHidden/>
                <w:sz w:val="22"/>
                <w:szCs w:val="22"/>
              </w:rPr>
              <w:fldChar w:fldCharType="separate"/>
            </w:r>
            <w:r w:rsidRPr="00601516">
              <w:rPr>
                <w:noProof/>
                <w:webHidden/>
                <w:sz w:val="22"/>
                <w:szCs w:val="22"/>
              </w:rPr>
              <w:t>5</w:t>
            </w:r>
            <w:r w:rsidRPr="00601516">
              <w:rPr>
                <w:noProof/>
                <w:webHidden/>
                <w:sz w:val="22"/>
                <w:szCs w:val="22"/>
              </w:rPr>
              <w:fldChar w:fldCharType="end"/>
            </w:r>
          </w:hyperlink>
        </w:p>
        <w:p w14:paraId="0D15DE95" w14:textId="33F02209" w:rsidR="00601516" w:rsidRPr="00601516" w:rsidRDefault="00601516">
          <w:pPr>
            <w:pStyle w:val="TOC2"/>
            <w:tabs>
              <w:tab w:val="right" w:leader="dot" w:pos="9350"/>
            </w:tabs>
            <w:rPr>
              <w:rFonts w:eastAsiaTheme="minorEastAsia"/>
              <w:noProof/>
              <w:sz w:val="22"/>
              <w:szCs w:val="22"/>
            </w:rPr>
          </w:pPr>
          <w:hyperlink w:anchor="_Toc218771285" w:history="1">
            <w:r w:rsidRPr="00601516">
              <w:rPr>
                <w:rStyle w:val="Hyperlink"/>
                <w:noProof/>
                <w:sz w:val="22"/>
                <w:szCs w:val="22"/>
              </w:rPr>
              <w:t>Age Group</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_Toc218771285 \h </w:instrText>
            </w:r>
            <w:r w:rsidRPr="00601516">
              <w:rPr>
                <w:noProof/>
                <w:webHidden/>
                <w:sz w:val="22"/>
                <w:szCs w:val="22"/>
              </w:rPr>
            </w:r>
            <w:r w:rsidRPr="00601516">
              <w:rPr>
                <w:noProof/>
                <w:webHidden/>
                <w:sz w:val="22"/>
                <w:szCs w:val="22"/>
              </w:rPr>
              <w:fldChar w:fldCharType="separate"/>
            </w:r>
            <w:r w:rsidRPr="00601516">
              <w:rPr>
                <w:noProof/>
                <w:webHidden/>
                <w:sz w:val="22"/>
                <w:szCs w:val="22"/>
              </w:rPr>
              <w:t>5</w:t>
            </w:r>
            <w:r w:rsidRPr="00601516">
              <w:rPr>
                <w:noProof/>
                <w:webHidden/>
                <w:sz w:val="22"/>
                <w:szCs w:val="22"/>
              </w:rPr>
              <w:fldChar w:fldCharType="end"/>
            </w:r>
          </w:hyperlink>
        </w:p>
        <w:p w14:paraId="1B08A4C4" w14:textId="78312B32" w:rsidR="00601516" w:rsidRPr="00601516" w:rsidRDefault="00601516">
          <w:pPr>
            <w:pStyle w:val="TOC2"/>
            <w:tabs>
              <w:tab w:val="right" w:leader="dot" w:pos="9350"/>
            </w:tabs>
            <w:rPr>
              <w:rFonts w:eastAsiaTheme="minorEastAsia"/>
              <w:noProof/>
              <w:sz w:val="22"/>
              <w:szCs w:val="22"/>
            </w:rPr>
          </w:pPr>
          <w:hyperlink w:anchor="_Toc218771286" w:history="1">
            <w:r w:rsidRPr="00601516">
              <w:rPr>
                <w:rStyle w:val="Hyperlink"/>
                <w:noProof/>
                <w:sz w:val="22"/>
                <w:szCs w:val="22"/>
              </w:rPr>
              <w:t>Residential Area</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_Toc218771286 \h </w:instrText>
            </w:r>
            <w:r w:rsidRPr="00601516">
              <w:rPr>
                <w:noProof/>
                <w:webHidden/>
                <w:sz w:val="22"/>
                <w:szCs w:val="22"/>
              </w:rPr>
            </w:r>
            <w:r w:rsidRPr="00601516">
              <w:rPr>
                <w:noProof/>
                <w:webHidden/>
                <w:sz w:val="22"/>
                <w:szCs w:val="22"/>
              </w:rPr>
              <w:fldChar w:fldCharType="separate"/>
            </w:r>
            <w:r w:rsidRPr="00601516">
              <w:rPr>
                <w:noProof/>
                <w:webHidden/>
                <w:sz w:val="22"/>
                <w:szCs w:val="22"/>
              </w:rPr>
              <w:t>6</w:t>
            </w:r>
            <w:r w:rsidRPr="00601516">
              <w:rPr>
                <w:noProof/>
                <w:webHidden/>
                <w:sz w:val="22"/>
                <w:szCs w:val="22"/>
              </w:rPr>
              <w:fldChar w:fldCharType="end"/>
            </w:r>
          </w:hyperlink>
        </w:p>
        <w:p w14:paraId="35A5B43E" w14:textId="3C1916CA" w:rsidR="00601516" w:rsidRPr="00601516" w:rsidRDefault="00601516">
          <w:pPr>
            <w:pStyle w:val="TOC2"/>
            <w:tabs>
              <w:tab w:val="right" w:leader="dot" w:pos="9350"/>
            </w:tabs>
            <w:rPr>
              <w:rFonts w:eastAsiaTheme="minorEastAsia"/>
              <w:noProof/>
              <w:sz w:val="22"/>
              <w:szCs w:val="22"/>
            </w:rPr>
          </w:pPr>
          <w:hyperlink w:anchor="_Toc218771287" w:history="1">
            <w:r w:rsidRPr="00601516">
              <w:rPr>
                <w:rStyle w:val="Hyperlink"/>
                <w:noProof/>
                <w:sz w:val="22"/>
                <w:szCs w:val="22"/>
              </w:rPr>
              <w:t>Race/Ethnicity</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_Toc218771287 \h </w:instrText>
            </w:r>
            <w:r w:rsidRPr="00601516">
              <w:rPr>
                <w:noProof/>
                <w:webHidden/>
                <w:sz w:val="22"/>
                <w:szCs w:val="22"/>
              </w:rPr>
            </w:r>
            <w:r w:rsidRPr="00601516">
              <w:rPr>
                <w:noProof/>
                <w:webHidden/>
                <w:sz w:val="22"/>
                <w:szCs w:val="22"/>
              </w:rPr>
              <w:fldChar w:fldCharType="separate"/>
            </w:r>
            <w:r w:rsidRPr="00601516">
              <w:rPr>
                <w:noProof/>
                <w:webHidden/>
                <w:sz w:val="22"/>
                <w:szCs w:val="22"/>
              </w:rPr>
              <w:t>7</w:t>
            </w:r>
            <w:r w:rsidRPr="00601516">
              <w:rPr>
                <w:noProof/>
                <w:webHidden/>
                <w:sz w:val="22"/>
                <w:szCs w:val="22"/>
              </w:rPr>
              <w:fldChar w:fldCharType="end"/>
            </w:r>
          </w:hyperlink>
        </w:p>
        <w:p w14:paraId="31007B7A" w14:textId="005AF919" w:rsidR="00601516" w:rsidRPr="00601516" w:rsidRDefault="00601516">
          <w:pPr>
            <w:pStyle w:val="TOC2"/>
            <w:tabs>
              <w:tab w:val="right" w:leader="dot" w:pos="9350"/>
            </w:tabs>
            <w:rPr>
              <w:rFonts w:eastAsiaTheme="minorEastAsia"/>
              <w:noProof/>
              <w:sz w:val="22"/>
              <w:szCs w:val="22"/>
            </w:rPr>
          </w:pPr>
          <w:hyperlink w:anchor="_Toc218771288" w:history="1">
            <w:r w:rsidRPr="00601516">
              <w:rPr>
                <w:rStyle w:val="Hyperlink"/>
                <w:noProof/>
                <w:sz w:val="22"/>
                <w:szCs w:val="22"/>
              </w:rPr>
              <w:t>Gender</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_Toc218771288 \h </w:instrText>
            </w:r>
            <w:r w:rsidRPr="00601516">
              <w:rPr>
                <w:noProof/>
                <w:webHidden/>
                <w:sz w:val="22"/>
                <w:szCs w:val="22"/>
              </w:rPr>
            </w:r>
            <w:r w:rsidRPr="00601516">
              <w:rPr>
                <w:noProof/>
                <w:webHidden/>
                <w:sz w:val="22"/>
                <w:szCs w:val="22"/>
              </w:rPr>
              <w:fldChar w:fldCharType="separate"/>
            </w:r>
            <w:r w:rsidRPr="00601516">
              <w:rPr>
                <w:noProof/>
                <w:webHidden/>
                <w:sz w:val="22"/>
                <w:szCs w:val="22"/>
              </w:rPr>
              <w:t>8</w:t>
            </w:r>
            <w:r w:rsidRPr="00601516">
              <w:rPr>
                <w:noProof/>
                <w:webHidden/>
                <w:sz w:val="22"/>
                <w:szCs w:val="22"/>
              </w:rPr>
              <w:fldChar w:fldCharType="end"/>
            </w:r>
          </w:hyperlink>
        </w:p>
        <w:p w14:paraId="7A8DBFB3" w14:textId="180B18FB" w:rsidR="00601516" w:rsidRPr="00601516" w:rsidRDefault="00601516">
          <w:pPr>
            <w:pStyle w:val="TOC2"/>
            <w:tabs>
              <w:tab w:val="right" w:leader="dot" w:pos="9350"/>
            </w:tabs>
            <w:rPr>
              <w:rFonts w:eastAsiaTheme="minorEastAsia"/>
              <w:noProof/>
              <w:sz w:val="22"/>
              <w:szCs w:val="22"/>
            </w:rPr>
          </w:pPr>
          <w:hyperlink w:anchor="_Toc218771289" w:history="1">
            <w:r w:rsidRPr="00601516">
              <w:rPr>
                <w:rStyle w:val="Hyperlink"/>
                <w:noProof/>
                <w:sz w:val="22"/>
                <w:szCs w:val="22"/>
              </w:rPr>
              <w:t>Place Most Lived/Slept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_Toc218771289 \h </w:instrText>
            </w:r>
            <w:r w:rsidRPr="00601516">
              <w:rPr>
                <w:noProof/>
                <w:webHidden/>
                <w:sz w:val="22"/>
                <w:szCs w:val="22"/>
              </w:rPr>
            </w:r>
            <w:r w:rsidRPr="00601516">
              <w:rPr>
                <w:noProof/>
                <w:webHidden/>
                <w:sz w:val="22"/>
                <w:szCs w:val="22"/>
              </w:rPr>
              <w:fldChar w:fldCharType="separate"/>
            </w:r>
            <w:r w:rsidRPr="00601516">
              <w:rPr>
                <w:noProof/>
                <w:webHidden/>
                <w:sz w:val="22"/>
                <w:szCs w:val="22"/>
              </w:rPr>
              <w:t>8</w:t>
            </w:r>
            <w:r w:rsidRPr="00601516">
              <w:rPr>
                <w:noProof/>
                <w:webHidden/>
                <w:sz w:val="22"/>
                <w:szCs w:val="22"/>
              </w:rPr>
              <w:fldChar w:fldCharType="end"/>
            </w:r>
          </w:hyperlink>
        </w:p>
        <w:p w14:paraId="2B0021B3" w14:textId="6F619A0E" w:rsidR="00601516" w:rsidRPr="00601516" w:rsidRDefault="00601516">
          <w:pPr>
            <w:pStyle w:val="TOC3"/>
            <w:tabs>
              <w:tab w:val="right" w:leader="dot" w:pos="9350"/>
            </w:tabs>
            <w:rPr>
              <w:rFonts w:eastAsiaTheme="minorEastAsia"/>
              <w:noProof/>
              <w:sz w:val="22"/>
              <w:szCs w:val="22"/>
            </w:rPr>
          </w:pPr>
          <w:hyperlink w:anchor="_Toc218771290" w:history="1">
            <w:r w:rsidRPr="00601516">
              <w:rPr>
                <w:rStyle w:val="Hyperlink"/>
                <w:noProof/>
                <w:sz w:val="22"/>
                <w:szCs w:val="22"/>
              </w:rPr>
              <w:t>Participants’ Housing Situation</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_Toc218771290 \h </w:instrText>
            </w:r>
            <w:r w:rsidRPr="00601516">
              <w:rPr>
                <w:noProof/>
                <w:webHidden/>
                <w:sz w:val="22"/>
                <w:szCs w:val="22"/>
              </w:rPr>
            </w:r>
            <w:r w:rsidRPr="00601516">
              <w:rPr>
                <w:noProof/>
                <w:webHidden/>
                <w:sz w:val="22"/>
                <w:szCs w:val="22"/>
              </w:rPr>
              <w:fldChar w:fldCharType="separate"/>
            </w:r>
            <w:r w:rsidRPr="00601516">
              <w:rPr>
                <w:noProof/>
                <w:webHidden/>
                <w:sz w:val="22"/>
                <w:szCs w:val="22"/>
              </w:rPr>
              <w:t>8</w:t>
            </w:r>
            <w:r w:rsidRPr="00601516">
              <w:rPr>
                <w:noProof/>
                <w:webHidden/>
                <w:sz w:val="22"/>
                <w:szCs w:val="22"/>
              </w:rPr>
              <w:fldChar w:fldCharType="end"/>
            </w:r>
          </w:hyperlink>
        </w:p>
        <w:p w14:paraId="3F19AA9E" w14:textId="11035CA8" w:rsidR="00601516" w:rsidRPr="00601516" w:rsidRDefault="00601516">
          <w:pPr>
            <w:pStyle w:val="TOC3"/>
            <w:tabs>
              <w:tab w:val="right" w:leader="dot" w:pos="9350"/>
            </w:tabs>
            <w:rPr>
              <w:rFonts w:eastAsiaTheme="minorEastAsia"/>
              <w:noProof/>
              <w:sz w:val="22"/>
              <w:szCs w:val="22"/>
            </w:rPr>
          </w:pPr>
          <w:hyperlink w:anchor="_Toc218771291" w:history="1">
            <w:r w:rsidRPr="00601516">
              <w:rPr>
                <w:rStyle w:val="Hyperlink"/>
                <w:noProof/>
                <w:sz w:val="22"/>
                <w:szCs w:val="22"/>
              </w:rPr>
              <w:t>Types of Unsecure Housing</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_Toc218771291 \h </w:instrText>
            </w:r>
            <w:r w:rsidRPr="00601516">
              <w:rPr>
                <w:noProof/>
                <w:webHidden/>
                <w:sz w:val="22"/>
                <w:szCs w:val="22"/>
              </w:rPr>
            </w:r>
            <w:r w:rsidRPr="00601516">
              <w:rPr>
                <w:noProof/>
                <w:webHidden/>
                <w:sz w:val="22"/>
                <w:szCs w:val="22"/>
              </w:rPr>
              <w:fldChar w:fldCharType="separate"/>
            </w:r>
            <w:r w:rsidRPr="00601516">
              <w:rPr>
                <w:noProof/>
                <w:webHidden/>
                <w:sz w:val="22"/>
                <w:szCs w:val="22"/>
              </w:rPr>
              <w:t>9</w:t>
            </w:r>
            <w:r w:rsidRPr="00601516">
              <w:rPr>
                <w:noProof/>
                <w:webHidden/>
                <w:sz w:val="22"/>
                <w:szCs w:val="22"/>
              </w:rPr>
              <w:fldChar w:fldCharType="end"/>
            </w:r>
          </w:hyperlink>
        </w:p>
        <w:p w14:paraId="56B33A07" w14:textId="12EB3ACE" w:rsidR="00601516" w:rsidRPr="00601516" w:rsidRDefault="00601516">
          <w:pPr>
            <w:pStyle w:val="TOC2"/>
            <w:tabs>
              <w:tab w:val="right" w:leader="dot" w:pos="9350"/>
            </w:tabs>
            <w:rPr>
              <w:rFonts w:eastAsiaTheme="minorEastAsia"/>
              <w:noProof/>
              <w:sz w:val="22"/>
              <w:szCs w:val="22"/>
            </w:rPr>
          </w:pPr>
          <w:hyperlink w:anchor="_Toc218771292" w:history="1">
            <w:r w:rsidRPr="00601516">
              <w:rPr>
                <w:rStyle w:val="Hyperlink"/>
                <w:noProof/>
                <w:sz w:val="22"/>
                <w:szCs w:val="22"/>
              </w:rPr>
              <w:t>Homeless/Unstably Housed</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_Toc218771292 \h </w:instrText>
            </w:r>
            <w:r w:rsidRPr="00601516">
              <w:rPr>
                <w:noProof/>
                <w:webHidden/>
                <w:sz w:val="22"/>
                <w:szCs w:val="22"/>
              </w:rPr>
            </w:r>
            <w:r w:rsidRPr="00601516">
              <w:rPr>
                <w:noProof/>
                <w:webHidden/>
                <w:sz w:val="22"/>
                <w:szCs w:val="22"/>
              </w:rPr>
              <w:fldChar w:fldCharType="separate"/>
            </w:r>
            <w:r w:rsidRPr="00601516">
              <w:rPr>
                <w:noProof/>
                <w:webHidden/>
                <w:sz w:val="22"/>
                <w:szCs w:val="22"/>
              </w:rPr>
              <w:t>10</w:t>
            </w:r>
            <w:r w:rsidRPr="00601516">
              <w:rPr>
                <w:noProof/>
                <w:webHidden/>
                <w:sz w:val="22"/>
                <w:szCs w:val="22"/>
              </w:rPr>
              <w:fldChar w:fldCharType="end"/>
            </w:r>
          </w:hyperlink>
        </w:p>
        <w:p w14:paraId="34C5F516" w14:textId="3DB6703E" w:rsidR="00601516" w:rsidRPr="00601516" w:rsidRDefault="00601516">
          <w:pPr>
            <w:pStyle w:val="TOC2"/>
            <w:tabs>
              <w:tab w:val="right" w:leader="dot" w:pos="9350"/>
            </w:tabs>
            <w:rPr>
              <w:rFonts w:eastAsiaTheme="minorEastAsia"/>
              <w:noProof/>
              <w:sz w:val="22"/>
              <w:szCs w:val="22"/>
            </w:rPr>
          </w:pPr>
          <w:hyperlink w:anchor="_Toc218771293" w:history="1">
            <w:r w:rsidRPr="00601516">
              <w:rPr>
                <w:rStyle w:val="Hyperlink"/>
                <w:noProof/>
                <w:sz w:val="22"/>
                <w:szCs w:val="22"/>
              </w:rPr>
              <w:t>Current Health Insurance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_Toc218771293 \h </w:instrText>
            </w:r>
            <w:r w:rsidRPr="00601516">
              <w:rPr>
                <w:noProof/>
                <w:webHidden/>
                <w:sz w:val="22"/>
                <w:szCs w:val="22"/>
              </w:rPr>
            </w:r>
            <w:r w:rsidRPr="00601516">
              <w:rPr>
                <w:noProof/>
                <w:webHidden/>
                <w:sz w:val="22"/>
                <w:szCs w:val="22"/>
              </w:rPr>
              <w:fldChar w:fldCharType="separate"/>
            </w:r>
            <w:r w:rsidRPr="00601516">
              <w:rPr>
                <w:noProof/>
                <w:webHidden/>
                <w:sz w:val="22"/>
                <w:szCs w:val="22"/>
              </w:rPr>
              <w:t>11</w:t>
            </w:r>
            <w:r w:rsidRPr="00601516">
              <w:rPr>
                <w:noProof/>
                <w:webHidden/>
                <w:sz w:val="22"/>
                <w:szCs w:val="22"/>
              </w:rPr>
              <w:fldChar w:fldCharType="end"/>
            </w:r>
          </w:hyperlink>
        </w:p>
        <w:p w14:paraId="29581EF7" w14:textId="6E46BE28" w:rsidR="00601516" w:rsidRPr="00601516" w:rsidRDefault="00601516">
          <w:pPr>
            <w:pStyle w:val="TOC2"/>
            <w:tabs>
              <w:tab w:val="right" w:leader="dot" w:pos="9350"/>
            </w:tabs>
            <w:rPr>
              <w:rFonts w:eastAsiaTheme="minorEastAsia"/>
              <w:noProof/>
              <w:sz w:val="22"/>
              <w:szCs w:val="22"/>
            </w:rPr>
          </w:pPr>
          <w:hyperlink w:anchor="_Toc218771294" w:history="1">
            <w:r w:rsidRPr="00601516">
              <w:rPr>
                <w:rStyle w:val="Hyperlink"/>
                <w:noProof/>
                <w:sz w:val="22"/>
                <w:szCs w:val="22"/>
              </w:rPr>
              <w:t>Police, Security Guard, or Other Official Encounters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_Toc218771294 \h </w:instrText>
            </w:r>
            <w:r w:rsidRPr="00601516">
              <w:rPr>
                <w:noProof/>
                <w:webHidden/>
                <w:sz w:val="22"/>
                <w:szCs w:val="22"/>
              </w:rPr>
            </w:r>
            <w:r w:rsidRPr="00601516">
              <w:rPr>
                <w:noProof/>
                <w:webHidden/>
                <w:sz w:val="22"/>
                <w:szCs w:val="22"/>
              </w:rPr>
              <w:fldChar w:fldCharType="separate"/>
            </w:r>
            <w:r w:rsidRPr="00601516">
              <w:rPr>
                <w:noProof/>
                <w:webHidden/>
                <w:sz w:val="22"/>
                <w:szCs w:val="22"/>
              </w:rPr>
              <w:t>12</w:t>
            </w:r>
            <w:r w:rsidRPr="00601516">
              <w:rPr>
                <w:noProof/>
                <w:webHidden/>
                <w:sz w:val="22"/>
                <w:szCs w:val="22"/>
              </w:rPr>
              <w:fldChar w:fldCharType="end"/>
            </w:r>
          </w:hyperlink>
        </w:p>
        <w:p w14:paraId="34A8B8A2" w14:textId="51BD32D6" w:rsidR="00601516" w:rsidRPr="00601516" w:rsidRDefault="00601516">
          <w:pPr>
            <w:pStyle w:val="TOC3"/>
            <w:tabs>
              <w:tab w:val="right" w:leader="dot" w:pos="9350"/>
            </w:tabs>
            <w:rPr>
              <w:rFonts w:eastAsiaTheme="minorEastAsia"/>
              <w:noProof/>
              <w:sz w:val="22"/>
              <w:szCs w:val="22"/>
            </w:rPr>
          </w:pPr>
          <w:hyperlink w:anchor="_Toc218771295" w:history="1">
            <w:r w:rsidRPr="00601516">
              <w:rPr>
                <w:rStyle w:val="Hyperlink"/>
                <w:noProof/>
                <w:sz w:val="22"/>
                <w:szCs w:val="22"/>
              </w:rPr>
              <w:t>Forced Move in Past 3 Months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_Toc218771295 \h </w:instrText>
            </w:r>
            <w:r w:rsidRPr="00601516">
              <w:rPr>
                <w:noProof/>
                <w:webHidden/>
                <w:sz w:val="22"/>
                <w:szCs w:val="22"/>
              </w:rPr>
            </w:r>
            <w:r w:rsidRPr="00601516">
              <w:rPr>
                <w:noProof/>
                <w:webHidden/>
                <w:sz w:val="22"/>
                <w:szCs w:val="22"/>
              </w:rPr>
              <w:fldChar w:fldCharType="separate"/>
            </w:r>
            <w:r w:rsidRPr="00601516">
              <w:rPr>
                <w:noProof/>
                <w:webHidden/>
                <w:sz w:val="22"/>
                <w:szCs w:val="22"/>
              </w:rPr>
              <w:t>12</w:t>
            </w:r>
            <w:r w:rsidRPr="00601516">
              <w:rPr>
                <w:noProof/>
                <w:webHidden/>
                <w:sz w:val="22"/>
                <w:szCs w:val="22"/>
              </w:rPr>
              <w:fldChar w:fldCharType="end"/>
            </w:r>
          </w:hyperlink>
        </w:p>
        <w:p w14:paraId="47BFDC98" w14:textId="51D7C3C1" w:rsidR="00601516" w:rsidRPr="00601516" w:rsidRDefault="00601516">
          <w:pPr>
            <w:pStyle w:val="TOC3"/>
            <w:tabs>
              <w:tab w:val="right" w:leader="dot" w:pos="9350"/>
            </w:tabs>
            <w:rPr>
              <w:rFonts w:eastAsiaTheme="minorEastAsia"/>
              <w:noProof/>
              <w:sz w:val="22"/>
              <w:szCs w:val="22"/>
            </w:rPr>
          </w:pPr>
          <w:hyperlink w:anchor="_Toc218771296" w:history="1">
            <w:r w:rsidRPr="00601516">
              <w:rPr>
                <w:rStyle w:val="Hyperlink"/>
                <w:noProof/>
                <w:sz w:val="22"/>
                <w:szCs w:val="22"/>
              </w:rPr>
              <w:t>Belongings Taken in Past 3 Months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_Toc218771296 \h </w:instrText>
            </w:r>
            <w:r w:rsidRPr="00601516">
              <w:rPr>
                <w:noProof/>
                <w:webHidden/>
                <w:sz w:val="22"/>
                <w:szCs w:val="22"/>
              </w:rPr>
            </w:r>
            <w:r w:rsidRPr="00601516">
              <w:rPr>
                <w:noProof/>
                <w:webHidden/>
                <w:sz w:val="22"/>
                <w:szCs w:val="22"/>
              </w:rPr>
              <w:fldChar w:fldCharType="separate"/>
            </w:r>
            <w:r w:rsidRPr="00601516">
              <w:rPr>
                <w:noProof/>
                <w:webHidden/>
                <w:sz w:val="22"/>
                <w:szCs w:val="22"/>
              </w:rPr>
              <w:t>13</w:t>
            </w:r>
            <w:r w:rsidRPr="00601516">
              <w:rPr>
                <w:noProof/>
                <w:webHidden/>
                <w:sz w:val="22"/>
                <w:szCs w:val="22"/>
              </w:rPr>
              <w:fldChar w:fldCharType="end"/>
            </w:r>
          </w:hyperlink>
        </w:p>
        <w:p w14:paraId="267E8079" w14:textId="3645F676" w:rsidR="00601516" w:rsidRPr="00601516" w:rsidRDefault="00601516">
          <w:pPr>
            <w:pStyle w:val="TOC1"/>
            <w:tabs>
              <w:tab w:val="right" w:leader="dot" w:pos="9350"/>
            </w:tabs>
            <w:rPr>
              <w:rFonts w:eastAsiaTheme="minorEastAsia"/>
              <w:noProof/>
              <w:sz w:val="22"/>
              <w:szCs w:val="22"/>
            </w:rPr>
          </w:pPr>
          <w:hyperlink w:anchor="_Toc218771297" w:history="1">
            <w:r w:rsidRPr="00601516">
              <w:rPr>
                <w:rStyle w:val="Hyperlink"/>
                <w:noProof/>
                <w:sz w:val="22"/>
                <w:szCs w:val="22"/>
              </w:rPr>
              <w:t>Drugs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_Toc218771297 \h </w:instrText>
            </w:r>
            <w:r w:rsidRPr="00601516">
              <w:rPr>
                <w:noProof/>
                <w:webHidden/>
                <w:sz w:val="22"/>
                <w:szCs w:val="22"/>
              </w:rPr>
            </w:r>
            <w:r w:rsidRPr="00601516">
              <w:rPr>
                <w:noProof/>
                <w:webHidden/>
                <w:sz w:val="22"/>
                <w:szCs w:val="22"/>
              </w:rPr>
              <w:fldChar w:fldCharType="separate"/>
            </w:r>
            <w:r w:rsidRPr="00601516">
              <w:rPr>
                <w:noProof/>
                <w:webHidden/>
                <w:sz w:val="22"/>
                <w:szCs w:val="22"/>
              </w:rPr>
              <w:t>14</w:t>
            </w:r>
            <w:r w:rsidRPr="00601516">
              <w:rPr>
                <w:noProof/>
                <w:webHidden/>
                <w:sz w:val="22"/>
                <w:szCs w:val="22"/>
              </w:rPr>
              <w:fldChar w:fldCharType="end"/>
            </w:r>
          </w:hyperlink>
        </w:p>
        <w:p w14:paraId="5E135FD9" w14:textId="49942F97" w:rsidR="00601516" w:rsidRPr="00601516" w:rsidRDefault="00601516">
          <w:pPr>
            <w:pStyle w:val="TOC2"/>
            <w:tabs>
              <w:tab w:val="right" w:leader="dot" w:pos="9350"/>
            </w:tabs>
            <w:rPr>
              <w:rFonts w:eastAsiaTheme="minorEastAsia"/>
              <w:noProof/>
              <w:sz w:val="22"/>
              <w:szCs w:val="22"/>
            </w:rPr>
          </w:pPr>
          <w:hyperlink w:anchor="_Toc218771298" w:history="1">
            <w:r w:rsidRPr="00601516">
              <w:rPr>
                <w:rStyle w:val="Hyperlink"/>
                <w:noProof/>
                <w:sz w:val="22"/>
                <w:szCs w:val="22"/>
              </w:rPr>
              <w:t>Types of Drugs Used</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_Toc218771298 \h </w:instrText>
            </w:r>
            <w:r w:rsidRPr="00601516">
              <w:rPr>
                <w:noProof/>
                <w:webHidden/>
                <w:sz w:val="22"/>
                <w:szCs w:val="22"/>
              </w:rPr>
            </w:r>
            <w:r w:rsidRPr="00601516">
              <w:rPr>
                <w:noProof/>
                <w:webHidden/>
                <w:sz w:val="22"/>
                <w:szCs w:val="22"/>
              </w:rPr>
              <w:fldChar w:fldCharType="separate"/>
            </w:r>
            <w:r w:rsidRPr="00601516">
              <w:rPr>
                <w:noProof/>
                <w:webHidden/>
                <w:sz w:val="22"/>
                <w:szCs w:val="22"/>
              </w:rPr>
              <w:t>14</w:t>
            </w:r>
            <w:r w:rsidRPr="00601516">
              <w:rPr>
                <w:noProof/>
                <w:webHidden/>
                <w:sz w:val="22"/>
                <w:szCs w:val="22"/>
              </w:rPr>
              <w:fldChar w:fldCharType="end"/>
            </w:r>
          </w:hyperlink>
        </w:p>
        <w:p w14:paraId="2850E306" w14:textId="7A96FBC9" w:rsidR="00601516" w:rsidRPr="00601516" w:rsidRDefault="00601516">
          <w:pPr>
            <w:pStyle w:val="TOC2"/>
            <w:tabs>
              <w:tab w:val="right" w:leader="dot" w:pos="9350"/>
            </w:tabs>
            <w:rPr>
              <w:rFonts w:eastAsiaTheme="minorEastAsia"/>
              <w:noProof/>
              <w:sz w:val="22"/>
              <w:szCs w:val="22"/>
            </w:rPr>
          </w:pPr>
          <w:hyperlink w:anchor="_Toc218771299" w:history="1">
            <w:r w:rsidRPr="00601516">
              <w:rPr>
                <w:rStyle w:val="Hyperlink"/>
                <w:noProof/>
                <w:sz w:val="22"/>
                <w:szCs w:val="22"/>
              </w:rPr>
              <w:t>Days Used in Last 3 Months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_Toc218771299 \h </w:instrText>
            </w:r>
            <w:r w:rsidRPr="00601516">
              <w:rPr>
                <w:noProof/>
                <w:webHidden/>
                <w:sz w:val="22"/>
                <w:szCs w:val="22"/>
              </w:rPr>
            </w:r>
            <w:r w:rsidRPr="00601516">
              <w:rPr>
                <w:noProof/>
                <w:webHidden/>
                <w:sz w:val="22"/>
                <w:szCs w:val="22"/>
              </w:rPr>
              <w:fldChar w:fldCharType="separate"/>
            </w:r>
            <w:r w:rsidRPr="00601516">
              <w:rPr>
                <w:noProof/>
                <w:webHidden/>
                <w:sz w:val="22"/>
                <w:szCs w:val="22"/>
              </w:rPr>
              <w:t>15</w:t>
            </w:r>
            <w:r w:rsidRPr="00601516">
              <w:rPr>
                <w:noProof/>
                <w:webHidden/>
                <w:sz w:val="22"/>
                <w:szCs w:val="22"/>
              </w:rPr>
              <w:fldChar w:fldCharType="end"/>
            </w:r>
          </w:hyperlink>
        </w:p>
        <w:p w14:paraId="422212D4" w14:textId="5DD1CB6A" w:rsidR="00601516" w:rsidRPr="00601516" w:rsidRDefault="00601516">
          <w:pPr>
            <w:pStyle w:val="TOC2"/>
            <w:tabs>
              <w:tab w:val="right" w:leader="dot" w:pos="9350"/>
            </w:tabs>
            <w:rPr>
              <w:rFonts w:eastAsiaTheme="minorEastAsia"/>
              <w:noProof/>
              <w:sz w:val="22"/>
              <w:szCs w:val="22"/>
            </w:rPr>
          </w:pPr>
          <w:hyperlink w:anchor="_Toc218771300" w:history="1">
            <w:r w:rsidRPr="00601516">
              <w:rPr>
                <w:rStyle w:val="Hyperlink"/>
                <w:noProof/>
                <w:sz w:val="22"/>
                <w:szCs w:val="22"/>
              </w:rPr>
              <w:t>Ways Drugs Were Used</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_Toc218771300 \h </w:instrText>
            </w:r>
            <w:r w:rsidRPr="00601516">
              <w:rPr>
                <w:noProof/>
                <w:webHidden/>
                <w:sz w:val="22"/>
                <w:szCs w:val="22"/>
              </w:rPr>
            </w:r>
            <w:r w:rsidRPr="00601516">
              <w:rPr>
                <w:noProof/>
                <w:webHidden/>
                <w:sz w:val="22"/>
                <w:szCs w:val="22"/>
              </w:rPr>
              <w:fldChar w:fldCharType="separate"/>
            </w:r>
            <w:r w:rsidRPr="00601516">
              <w:rPr>
                <w:noProof/>
                <w:webHidden/>
                <w:sz w:val="22"/>
                <w:szCs w:val="22"/>
              </w:rPr>
              <w:t>16</w:t>
            </w:r>
            <w:r w:rsidRPr="00601516">
              <w:rPr>
                <w:noProof/>
                <w:webHidden/>
                <w:sz w:val="22"/>
                <w:szCs w:val="22"/>
              </w:rPr>
              <w:fldChar w:fldCharType="end"/>
            </w:r>
          </w:hyperlink>
        </w:p>
        <w:p w14:paraId="30392AF4" w14:textId="3C9659A6" w:rsidR="00601516" w:rsidRPr="00601516" w:rsidRDefault="00601516">
          <w:pPr>
            <w:pStyle w:val="TOC2"/>
            <w:tabs>
              <w:tab w:val="right" w:leader="dot" w:pos="9350"/>
            </w:tabs>
            <w:rPr>
              <w:rFonts w:eastAsiaTheme="minorEastAsia"/>
              <w:noProof/>
              <w:sz w:val="22"/>
              <w:szCs w:val="22"/>
            </w:rPr>
          </w:pPr>
          <w:hyperlink w:anchor="_Toc218771301" w:history="1">
            <w:r w:rsidRPr="00601516">
              <w:rPr>
                <w:rStyle w:val="Hyperlink"/>
                <w:noProof/>
                <w:sz w:val="22"/>
                <w:szCs w:val="22"/>
              </w:rPr>
              <w:t>Accidental Use of Fentanyl</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_Toc218771301 \h </w:instrText>
            </w:r>
            <w:r w:rsidRPr="00601516">
              <w:rPr>
                <w:noProof/>
                <w:webHidden/>
                <w:sz w:val="22"/>
                <w:szCs w:val="22"/>
              </w:rPr>
            </w:r>
            <w:r w:rsidRPr="00601516">
              <w:rPr>
                <w:noProof/>
                <w:webHidden/>
                <w:sz w:val="22"/>
                <w:szCs w:val="22"/>
              </w:rPr>
              <w:fldChar w:fldCharType="separate"/>
            </w:r>
            <w:r w:rsidRPr="00601516">
              <w:rPr>
                <w:noProof/>
                <w:webHidden/>
                <w:sz w:val="22"/>
                <w:szCs w:val="22"/>
              </w:rPr>
              <w:t>17</w:t>
            </w:r>
            <w:r w:rsidRPr="00601516">
              <w:rPr>
                <w:noProof/>
                <w:webHidden/>
                <w:sz w:val="22"/>
                <w:szCs w:val="22"/>
              </w:rPr>
              <w:fldChar w:fldCharType="end"/>
            </w:r>
          </w:hyperlink>
        </w:p>
        <w:p w14:paraId="1C31A79D" w14:textId="07DC4A5F" w:rsidR="00601516" w:rsidRPr="00601516" w:rsidRDefault="00601516">
          <w:pPr>
            <w:pStyle w:val="TOC2"/>
            <w:tabs>
              <w:tab w:val="right" w:leader="dot" w:pos="9350"/>
            </w:tabs>
            <w:rPr>
              <w:rFonts w:eastAsiaTheme="minorEastAsia"/>
              <w:noProof/>
              <w:sz w:val="22"/>
              <w:szCs w:val="22"/>
            </w:rPr>
          </w:pPr>
          <w:hyperlink w:anchor="_Toc218771302" w:history="1">
            <w:r w:rsidRPr="00601516">
              <w:rPr>
                <w:rStyle w:val="Hyperlink"/>
                <w:noProof/>
                <w:sz w:val="22"/>
                <w:szCs w:val="22"/>
              </w:rPr>
              <w:t>Opioid Use Alone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_Toc218771302 \h </w:instrText>
            </w:r>
            <w:r w:rsidRPr="00601516">
              <w:rPr>
                <w:noProof/>
                <w:webHidden/>
                <w:sz w:val="22"/>
                <w:szCs w:val="22"/>
              </w:rPr>
            </w:r>
            <w:r w:rsidRPr="00601516">
              <w:rPr>
                <w:noProof/>
                <w:webHidden/>
                <w:sz w:val="22"/>
                <w:szCs w:val="22"/>
              </w:rPr>
              <w:fldChar w:fldCharType="separate"/>
            </w:r>
            <w:r w:rsidRPr="00601516">
              <w:rPr>
                <w:noProof/>
                <w:webHidden/>
                <w:sz w:val="22"/>
                <w:szCs w:val="22"/>
              </w:rPr>
              <w:t>18</w:t>
            </w:r>
            <w:r w:rsidRPr="00601516">
              <w:rPr>
                <w:noProof/>
                <w:webHidden/>
                <w:sz w:val="22"/>
                <w:szCs w:val="22"/>
              </w:rPr>
              <w:fldChar w:fldCharType="end"/>
            </w:r>
          </w:hyperlink>
        </w:p>
        <w:p w14:paraId="37F7E4C3" w14:textId="76E2B607" w:rsidR="00601516" w:rsidRPr="00601516" w:rsidRDefault="00601516">
          <w:pPr>
            <w:pStyle w:val="TOC1"/>
            <w:tabs>
              <w:tab w:val="right" w:leader="dot" w:pos="9350"/>
            </w:tabs>
            <w:rPr>
              <w:rFonts w:eastAsiaTheme="minorEastAsia"/>
              <w:noProof/>
              <w:sz w:val="22"/>
              <w:szCs w:val="22"/>
            </w:rPr>
          </w:pPr>
          <w:hyperlink w:anchor="_Toc218771303" w:history="1">
            <w:r w:rsidRPr="00601516">
              <w:rPr>
                <w:rStyle w:val="Hyperlink"/>
                <w:noProof/>
                <w:sz w:val="22"/>
                <w:szCs w:val="22"/>
              </w:rPr>
              <w:t>Harm Reduction Program</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_Toc218771303 \h </w:instrText>
            </w:r>
            <w:r w:rsidRPr="00601516">
              <w:rPr>
                <w:noProof/>
                <w:webHidden/>
                <w:sz w:val="22"/>
                <w:szCs w:val="22"/>
              </w:rPr>
            </w:r>
            <w:r w:rsidRPr="00601516">
              <w:rPr>
                <w:noProof/>
                <w:webHidden/>
                <w:sz w:val="22"/>
                <w:szCs w:val="22"/>
              </w:rPr>
              <w:fldChar w:fldCharType="separate"/>
            </w:r>
            <w:r w:rsidRPr="00601516">
              <w:rPr>
                <w:noProof/>
                <w:webHidden/>
                <w:sz w:val="22"/>
                <w:szCs w:val="22"/>
              </w:rPr>
              <w:t>19</w:t>
            </w:r>
            <w:r w:rsidRPr="00601516">
              <w:rPr>
                <w:noProof/>
                <w:webHidden/>
                <w:sz w:val="22"/>
                <w:szCs w:val="22"/>
              </w:rPr>
              <w:fldChar w:fldCharType="end"/>
            </w:r>
          </w:hyperlink>
        </w:p>
        <w:p w14:paraId="3C0FE58E" w14:textId="08566888" w:rsidR="00601516" w:rsidRPr="00601516" w:rsidRDefault="00601516">
          <w:pPr>
            <w:pStyle w:val="TOC2"/>
            <w:tabs>
              <w:tab w:val="right" w:leader="dot" w:pos="9350"/>
            </w:tabs>
            <w:rPr>
              <w:rFonts w:eastAsiaTheme="minorEastAsia"/>
              <w:noProof/>
              <w:sz w:val="22"/>
              <w:szCs w:val="22"/>
            </w:rPr>
          </w:pPr>
          <w:hyperlink w:anchor="_Toc218771304" w:history="1">
            <w:r w:rsidRPr="00601516">
              <w:rPr>
                <w:rStyle w:val="Hyperlink"/>
                <w:noProof/>
                <w:sz w:val="22"/>
                <w:szCs w:val="22"/>
              </w:rPr>
              <w:t>Harm Reduction Program Visit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_Toc218771304 \h </w:instrText>
            </w:r>
            <w:r w:rsidRPr="00601516">
              <w:rPr>
                <w:noProof/>
                <w:webHidden/>
                <w:sz w:val="22"/>
                <w:szCs w:val="22"/>
              </w:rPr>
            </w:r>
            <w:r w:rsidRPr="00601516">
              <w:rPr>
                <w:noProof/>
                <w:webHidden/>
                <w:sz w:val="22"/>
                <w:szCs w:val="22"/>
              </w:rPr>
              <w:fldChar w:fldCharType="separate"/>
            </w:r>
            <w:r w:rsidRPr="00601516">
              <w:rPr>
                <w:noProof/>
                <w:webHidden/>
                <w:sz w:val="22"/>
                <w:szCs w:val="22"/>
              </w:rPr>
              <w:t>19</w:t>
            </w:r>
            <w:r w:rsidRPr="00601516">
              <w:rPr>
                <w:noProof/>
                <w:webHidden/>
                <w:sz w:val="22"/>
                <w:szCs w:val="22"/>
              </w:rPr>
              <w:fldChar w:fldCharType="end"/>
            </w:r>
          </w:hyperlink>
        </w:p>
        <w:p w14:paraId="48E654D3" w14:textId="4FE143B8" w:rsidR="00601516" w:rsidRPr="00601516" w:rsidRDefault="00601516">
          <w:pPr>
            <w:pStyle w:val="TOC2"/>
            <w:tabs>
              <w:tab w:val="right" w:leader="dot" w:pos="9350"/>
            </w:tabs>
            <w:rPr>
              <w:rFonts w:eastAsiaTheme="minorEastAsia"/>
              <w:noProof/>
              <w:sz w:val="22"/>
              <w:szCs w:val="22"/>
            </w:rPr>
          </w:pPr>
          <w:hyperlink w:anchor="_Toc218771305" w:history="1">
            <w:r w:rsidRPr="00601516">
              <w:rPr>
                <w:rStyle w:val="Hyperlink"/>
                <w:noProof/>
                <w:sz w:val="22"/>
                <w:szCs w:val="22"/>
              </w:rPr>
              <w:t>Times in a Harm Reduction Program</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_Toc218771305 \h </w:instrText>
            </w:r>
            <w:r w:rsidRPr="00601516">
              <w:rPr>
                <w:noProof/>
                <w:webHidden/>
                <w:sz w:val="22"/>
                <w:szCs w:val="22"/>
              </w:rPr>
            </w:r>
            <w:r w:rsidRPr="00601516">
              <w:rPr>
                <w:noProof/>
                <w:webHidden/>
                <w:sz w:val="22"/>
                <w:szCs w:val="22"/>
              </w:rPr>
              <w:fldChar w:fldCharType="separate"/>
            </w:r>
            <w:r w:rsidRPr="00601516">
              <w:rPr>
                <w:noProof/>
                <w:webHidden/>
                <w:sz w:val="22"/>
                <w:szCs w:val="22"/>
              </w:rPr>
              <w:t>20</w:t>
            </w:r>
            <w:r w:rsidRPr="00601516">
              <w:rPr>
                <w:noProof/>
                <w:webHidden/>
                <w:sz w:val="22"/>
                <w:szCs w:val="22"/>
              </w:rPr>
              <w:fldChar w:fldCharType="end"/>
            </w:r>
          </w:hyperlink>
        </w:p>
        <w:p w14:paraId="4750ED22" w14:textId="7C3E61BA" w:rsidR="00601516" w:rsidRPr="00601516" w:rsidRDefault="00601516">
          <w:pPr>
            <w:pStyle w:val="TOC2"/>
            <w:tabs>
              <w:tab w:val="right" w:leader="dot" w:pos="9350"/>
            </w:tabs>
            <w:rPr>
              <w:rFonts w:eastAsiaTheme="minorEastAsia"/>
              <w:noProof/>
              <w:sz w:val="22"/>
              <w:szCs w:val="22"/>
            </w:rPr>
          </w:pPr>
          <w:hyperlink w:anchor="_Toc218771306" w:history="1">
            <w:r w:rsidRPr="00601516">
              <w:rPr>
                <w:rStyle w:val="Hyperlink"/>
                <w:noProof/>
                <w:sz w:val="22"/>
                <w:szCs w:val="22"/>
              </w:rPr>
              <w:t>Supplies Received from Harm Reduction Program</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_Toc218771306 \h </w:instrText>
            </w:r>
            <w:r w:rsidRPr="00601516">
              <w:rPr>
                <w:noProof/>
                <w:webHidden/>
                <w:sz w:val="22"/>
                <w:szCs w:val="22"/>
              </w:rPr>
            </w:r>
            <w:r w:rsidRPr="00601516">
              <w:rPr>
                <w:noProof/>
                <w:webHidden/>
                <w:sz w:val="22"/>
                <w:szCs w:val="22"/>
              </w:rPr>
              <w:fldChar w:fldCharType="separate"/>
            </w:r>
            <w:r w:rsidRPr="00601516">
              <w:rPr>
                <w:noProof/>
                <w:webHidden/>
                <w:sz w:val="22"/>
                <w:szCs w:val="22"/>
              </w:rPr>
              <w:t>21</w:t>
            </w:r>
            <w:r w:rsidRPr="00601516">
              <w:rPr>
                <w:noProof/>
                <w:webHidden/>
                <w:sz w:val="22"/>
                <w:szCs w:val="22"/>
              </w:rPr>
              <w:fldChar w:fldCharType="end"/>
            </w:r>
          </w:hyperlink>
        </w:p>
        <w:p w14:paraId="06A5F9F6" w14:textId="012B06E9" w:rsidR="00601516" w:rsidRPr="00601516" w:rsidRDefault="00601516">
          <w:pPr>
            <w:pStyle w:val="TOC2"/>
            <w:tabs>
              <w:tab w:val="right" w:leader="dot" w:pos="9350"/>
            </w:tabs>
            <w:rPr>
              <w:rFonts w:eastAsiaTheme="minorEastAsia"/>
              <w:noProof/>
              <w:sz w:val="22"/>
              <w:szCs w:val="22"/>
            </w:rPr>
          </w:pPr>
          <w:hyperlink w:anchor="_Toc218771307" w:history="1">
            <w:r w:rsidRPr="00601516">
              <w:rPr>
                <w:rStyle w:val="Hyperlink"/>
                <w:noProof/>
                <w:sz w:val="22"/>
                <w:szCs w:val="22"/>
              </w:rPr>
              <w:t>Types of Services Needed</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_Toc218771307 \h </w:instrText>
            </w:r>
            <w:r w:rsidRPr="00601516">
              <w:rPr>
                <w:noProof/>
                <w:webHidden/>
                <w:sz w:val="22"/>
                <w:szCs w:val="22"/>
              </w:rPr>
            </w:r>
            <w:r w:rsidRPr="00601516">
              <w:rPr>
                <w:noProof/>
                <w:webHidden/>
                <w:sz w:val="22"/>
                <w:szCs w:val="22"/>
              </w:rPr>
              <w:fldChar w:fldCharType="separate"/>
            </w:r>
            <w:r w:rsidRPr="00601516">
              <w:rPr>
                <w:noProof/>
                <w:webHidden/>
                <w:sz w:val="22"/>
                <w:szCs w:val="22"/>
              </w:rPr>
              <w:t>22</w:t>
            </w:r>
            <w:r w:rsidRPr="00601516">
              <w:rPr>
                <w:noProof/>
                <w:webHidden/>
                <w:sz w:val="22"/>
                <w:szCs w:val="22"/>
              </w:rPr>
              <w:fldChar w:fldCharType="end"/>
            </w:r>
          </w:hyperlink>
        </w:p>
        <w:p w14:paraId="28730638" w14:textId="31DA25E8" w:rsidR="00601516" w:rsidRPr="00601516" w:rsidRDefault="00601516">
          <w:pPr>
            <w:pStyle w:val="TOC2"/>
            <w:tabs>
              <w:tab w:val="right" w:leader="dot" w:pos="9350"/>
            </w:tabs>
            <w:rPr>
              <w:rFonts w:eastAsiaTheme="minorEastAsia"/>
              <w:noProof/>
              <w:sz w:val="22"/>
              <w:szCs w:val="22"/>
            </w:rPr>
          </w:pPr>
          <w:hyperlink w:anchor="_Toc218771308" w:history="1">
            <w:r w:rsidRPr="00601516">
              <w:rPr>
                <w:rStyle w:val="Hyperlink"/>
                <w:noProof/>
                <w:sz w:val="22"/>
                <w:szCs w:val="22"/>
              </w:rPr>
              <w:t>Types of Services Offered from Harm Reduction Program</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_Toc218771308 \h </w:instrText>
            </w:r>
            <w:r w:rsidRPr="00601516">
              <w:rPr>
                <w:noProof/>
                <w:webHidden/>
                <w:sz w:val="22"/>
                <w:szCs w:val="22"/>
              </w:rPr>
            </w:r>
            <w:r w:rsidRPr="00601516">
              <w:rPr>
                <w:noProof/>
                <w:webHidden/>
                <w:sz w:val="22"/>
                <w:szCs w:val="22"/>
              </w:rPr>
              <w:fldChar w:fldCharType="separate"/>
            </w:r>
            <w:r w:rsidRPr="00601516">
              <w:rPr>
                <w:noProof/>
                <w:webHidden/>
                <w:sz w:val="22"/>
                <w:szCs w:val="22"/>
              </w:rPr>
              <w:t>23</w:t>
            </w:r>
            <w:r w:rsidRPr="00601516">
              <w:rPr>
                <w:noProof/>
                <w:webHidden/>
                <w:sz w:val="22"/>
                <w:szCs w:val="22"/>
              </w:rPr>
              <w:fldChar w:fldCharType="end"/>
            </w:r>
          </w:hyperlink>
        </w:p>
        <w:p w14:paraId="5FC2607E" w14:textId="59390C22" w:rsidR="00601516" w:rsidRPr="00601516" w:rsidRDefault="00601516">
          <w:pPr>
            <w:pStyle w:val="TOC3"/>
            <w:tabs>
              <w:tab w:val="right" w:leader="dot" w:pos="9350"/>
            </w:tabs>
            <w:rPr>
              <w:rFonts w:eastAsiaTheme="minorEastAsia"/>
              <w:noProof/>
              <w:sz w:val="22"/>
              <w:szCs w:val="22"/>
            </w:rPr>
          </w:pPr>
          <w:hyperlink w:anchor="_Toc218771309" w:history="1">
            <w:r w:rsidRPr="00601516">
              <w:rPr>
                <w:rStyle w:val="Hyperlink"/>
                <w:noProof/>
                <w:sz w:val="22"/>
                <w:szCs w:val="22"/>
              </w:rPr>
              <w:t>Basic Services Offered from Harm Reduction</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_Toc218771309 \h </w:instrText>
            </w:r>
            <w:r w:rsidRPr="00601516">
              <w:rPr>
                <w:noProof/>
                <w:webHidden/>
                <w:sz w:val="22"/>
                <w:szCs w:val="22"/>
              </w:rPr>
            </w:r>
            <w:r w:rsidRPr="00601516">
              <w:rPr>
                <w:noProof/>
                <w:webHidden/>
                <w:sz w:val="22"/>
                <w:szCs w:val="22"/>
              </w:rPr>
              <w:fldChar w:fldCharType="separate"/>
            </w:r>
            <w:r w:rsidRPr="00601516">
              <w:rPr>
                <w:noProof/>
                <w:webHidden/>
                <w:sz w:val="22"/>
                <w:szCs w:val="22"/>
              </w:rPr>
              <w:t>24</w:t>
            </w:r>
            <w:r w:rsidRPr="00601516">
              <w:rPr>
                <w:noProof/>
                <w:webHidden/>
                <w:sz w:val="22"/>
                <w:szCs w:val="22"/>
              </w:rPr>
              <w:fldChar w:fldCharType="end"/>
            </w:r>
          </w:hyperlink>
        </w:p>
        <w:p w14:paraId="3EFCACEC" w14:textId="391A6BC2" w:rsidR="00601516" w:rsidRPr="00601516" w:rsidRDefault="00601516">
          <w:pPr>
            <w:pStyle w:val="TOC2"/>
            <w:tabs>
              <w:tab w:val="right" w:leader="dot" w:pos="9350"/>
            </w:tabs>
            <w:rPr>
              <w:rFonts w:eastAsiaTheme="minorEastAsia"/>
              <w:noProof/>
              <w:sz w:val="22"/>
              <w:szCs w:val="22"/>
            </w:rPr>
          </w:pPr>
          <w:hyperlink w:anchor="_Toc218771310" w:history="1">
            <w:r w:rsidRPr="00601516">
              <w:rPr>
                <w:rStyle w:val="Hyperlink"/>
                <w:noProof/>
                <w:sz w:val="22"/>
                <w:szCs w:val="22"/>
              </w:rPr>
              <w:t>Given Naloxone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_Toc218771310 \h </w:instrText>
            </w:r>
            <w:r w:rsidRPr="00601516">
              <w:rPr>
                <w:noProof/>
                <w:webHidden/>
                <w:sz w:val="22"/>
                <w:szCs w:val="22"/>
              </w:rPr>
            </w:r>
            <w:r w:rsidRPr="00601516">
              <w:rPr>
                <w:noProof/>
                <w:webHidden/>
                <w:sz w:val="22"/>
                <w:szCs w:val="22"/>
              </w:rPr>
              <w:fldChar w:fldCharType="separate"/>
            </w:r>
            <w:r w:rsidRPr="00601516">
              <w:rPr>
                <w:noProof/>
                <w:webHidden/>
                <w:sz w:val="22"/>
                <w:szCs w:val="22"/>
              </w:rPr>
              <w:t>25</w:t>
            </w:r>
            <w:r w:rsidRPr="00601516">
              <w:rPr>
                <w:noProof/>
                <w:webHidden/>
                <w:sz w:val="22"/>
                <w:szCs w:val="22"/>
              </w:rPr>
              <w:fldChar w:fldCharType="end"/>
            </w:r>
          </w:hyperlink>
        </w:p>
        <w:p w14:paraId="7E82A9D4" w14:textId="5F38272A" w:rsidR="00601516" w:rsidRPr="00601516" w:rsidRDefault="00601516">
          <w:pPr>
            <w:pStyle w:val="TOC2"/>
            <w:tabs>
              <w:tab w:val="right" w:leader="dot" w:pos="9350"/>
            </w:tabs>
            <w:rPr>
              <w:rFonts w:eastAsiaTheme="minorEastAsia"/>
              <w:noProof/>
              <w:sz w:val="22"/>
              <w:szCs w:val="22"/>
            </w:rPr>
          </w:pPr>
          <w:hyperlink w:anchor="_Toc218771311" w:history="1">
            <w:r w:rsidRPr="00601516">
              <w:rPr>
                <w:rStyle w:val="Hyperlink"/>
                <w:noProof/>
                <w:sz w:val="22"/>
                <w:szCs w:val="22"/>
              </w:rPr>
              <w:t>Location of Naloxone Pickup</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_Toc218771311 \h </w:instrText>
            </w:r>
            <w:r w:rsidRPr="00601516">
              <w:rPr>
                <w:noProof/>
                <w:webHidden/>
                <w:sz w:val="22"/>
                <w:szCs w:val="22"/>
              </w:rPr>
            </w:r>
            <w:r w:rsidRPr="00601516">
              <w:rPr>
                <w:noProof/>
                <w:webHidden/>
                <w:sz w:val="22"/>
                <w:szCs w:val="22"/>
              </w:rPr>
              <w:fldChar w:fldCharType="separate"/>
            </w:r>
            <w:r w:rsidRPr="00601516">
              <w:rPr>
                <w:noProof/>
                <w:webHidden/>
                <w:sz w:val="22"/>
                <w:szCs w:val="22"/>
              </w:rPr>
              <w:t>26</w:t>
            </w:r>
            <w:r w:rsidRPr="00601516">
              <w:rPr>
                <w:noProof/>
                <w:webHidden/>
                <w:sz w:val="22"/>
                <w:szCs w:val="22"/>
              </w:rPr>
              <w:fldChar w:fldCharType="end"/>
            </w:r>
          </w:hyperlink>
        </w:p>
        <w:p w14:paraId="75BA30E2" w14:textId="1ACED076" w:rsidR="00601516" w:rsidRPr="00601516" w:rsidRDefault="00601516">
          <w:pPr>
            <w:pStyle w:val="TOC1"/>
            <w:tabs>
              <w:tab w:val="right" w:leader="dot" w:pos="9350"/>
            </w:tabs>
            <w:rPr>
              <w:rFonts w:eastAsiaTheme="minorEastAsia"/>
              <w:noProof/>
              <w:sz w:val="22"/>
              <w:szCs w:val="22"/>
            </w:rPr>
          </w:pPr>
          <w:hyperlink w:anchor="_Toc218771312" w:history="1">
            <w:r w:rsidRPr="00601516">
              <w:rPr>
                <w:rStyle w:val="Hyperlink"/>
                <w:noProof/>
                <w:sz w:val="22"/>
                <w:szCs w:val="22"/>
              </w:rPr>
              <w:t>Overdose Experience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_Toc218771312 \h </w:instrText>
            </w:r>
            <w:r w:rsidRPr="00601516">
              <w:rPr>
                <w:noProof/>
                <w:webHidden/>
                <w:sz w:val="22"/>
                <w:szCs w:val="22"/>
              </w:rPr>
            </w:r>
            <w:r w:rsidRPr="00601516">
              <w:rPr>
                <w:noProof/>
                <w:webHidden/>
                <w:sz w:val="22"/>
                <w:szCs w:val="22"/>
              </w:rPr>
              <w:fldChar w:fldCharType="separate"/>
            </w:r>
            <w:r w:rsidRPr="00601516">
              <w:rPr>
                <w:noProof/>
                <w:webHidden/>
                <w:sz w:val="22"/>
                <w:szCs w:val="22"/>
              </w:rPr>
              <w:t>27</w:t>
            </w:r>
            <w:r w:rsidRPr="00601516">
              <w:rPr>
                <w:noProof/>
                <w:webHidden/>
                <w:sz w:val="22"/>
                <w:szCs w:val="22"/>
              </w:rPr>
              <w:fldChar w:fldCharType="end"/>
            </w:r>
          </w:hyperlink>
        </w:p>
        <w:p w14:paraId="02F24C82" w14:textId="663BCDA3" w:rsidR="00601516" w:rsidRPr="00601516" w:rsidRDefault="00601516">
          <w:pPr>
            <w:pStyle w:val="TOC2"/>
            <w:tabs>
              <w:tab w:val="right" w:leader="dot" w:pos="9350"/>
            </w:tabs>
            <w:rPr>
              <w:rFonts w:eastAsiaTheme="minorEastAsia"/>
              <w:noProof/>
              <w:sz w:val="22"/>
              <w:szCs w:val="22"/>
            </w:rPr>
          </w:pPr>
          <w:hyperlink w:anchor="_Toc218771313" w:history="1">
            <w:r w:rsidRPr="00601516">
              <w:rPr>
                <w:rStyle w:val="Hyperlink"/>
                <w:noProof/>
                <w:sz w:val="22"/>
                <w:szCs w:val="22"/>
              </w:rPr>
              <w:t>Times Experiencing Opioid Overdose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_Toc218771313 \h </w:instrText>
            </w:r>
            <w:r w:rsidRPr="00601516">
              <w:rPr>
                <w:noProof/>
                <w:webHidden/>
                <w:sz w:val="22"/>
                <w:szCs w:val="22"/>
              </w:rPr>
            </w:r>
            <w:r w:rsidRPr="00601516">
              <w:rPr>
                <w:noProof/>
                <w:webHidden/>
                <w:sz w:val="22"/>
                <w:szCs w:val="22"/>
              </w:rPr>
              <w:fldChar w:fldCharType="separate"/>
            </w:r>
            <w:r w:rsidRPr="00601516">
              <w:rPr>
                <w:noProof/>
                <w:webHidden/>
                <w:sz w:val="22"/>
                <w:szCs w:val="22"/>
              </w:rPr>
              <w:t>27</w:t>
            </w:r>
            <w:r w:rsidRPr="00601516">
              <w:rPr>
                <w:noProof/>
                <w:webHidden/>
                <w:sz w:val="22"/>
                <w:szCs w:val="22"/>
              </w:rPr>
              <w:fldChar w:fldCharType="end"/>
            </w:r>
          </w:hyperlink>
        </w:p>
        <w:p w14:paraId="246DDB30" w14:textId="5ED2665C" w:rsidR="00601516" w:rsidRPr="00601516" w:rsidRDefault="00601516">
          <w:pPr>
            <w:pStyle w:val="TOC2"/>
            <w:tabs>
              <w:tab w:val="right" w:leader="dot" w:pos="9350"/>
            </w:tabs>
            <w:rPr>
              <w:rFonts w:eastAsiaTheme="minorEastAsia"/>
              <w:noProof/>
              <w:sz w:val="22"/>
              <w:szCs w:val="22"/>
            </w:rPr>
          </w:pPr>
          <w:hyperlink w:anchor="_Toc218771314" w:history="1">
            <w:r w:rsidRPr="00601516">
              <w:rPr>
                <w:rStyle w:val="Hyperlink"/>
                <w:noProof/>
                <w:sz w:val="22"/>
                <w:szCs w:val="22"/>
              </w:rPr>
              <w:t>Witnessed Opioid Overdose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_Toc218771314 \h </w:instrText>
            </w:r>
            <w:r w:rsidRPr="00601516">
              <w:rPr>
                <w:noProof/>
                <w:webHidden/>
                <w:sz w:val="22"/>
                <w:szCs w:val="22"/>
              </w:rPr>
            </w:r>
            <w:r w:rsidRPr="00601516">
              <w:rPr>
                <w:noProof/>
                <w:webHidden/>
                <w:sz w:val="22"/>
                <w:szCs w:val="22"/>
              </w:rPr>
              <w:fldChar w:fldCharType="separate"/>
            </w:r>
            <w:r w:rsidRPr="00601516">
              <w:rPr>
                <w:noProof/>
                <w:webHidden/>
                <w:sz w:val="22"/>
                <w:szCs w:val="22"/>
              </w:rPr>
              <w:t>28</w:t>
            </w:r>
            <w:r w:rsidRPr="00601516">
              <w:rPr>
                <w:noProof/>
                <w:webHidden/>
                <w:sz w:val="22"/>
                <w:szCs w:val="22"/>
              </w:rPr>
              <w:fldChar w:fldCharType="end"/>
            </w:r>
          </w:hyperlink>
        </w:p>
        <w:p w14:paraId="257E909D" w14:textId="4C6492C4" w:rsidR="00601516" w:rsidRPr="00601516" w:rsidRDefault="00601516">
          <w:pPr>
            <w:pStyle w:val="TOC2"/>
            <w:tabs>
              <w:tab w:val="right" w:leader="dot" w:pos="9350"/>
            </w:tabs>
            <w:rPr>
              <w:rFonts w:eastAsiaTheme="minorEastAsia"/>
              <w:noProof/>
              <w:sz w:val="22"/>
              <w:szCs w:val="22"/>
            </w:rPr>
          </w:pPr>
          <w:hyperlink w:anchor="_Toc218771315" w:history="1">
            <w:r w:rsidRPr="00601516">
              <w:rPr>
                <w:rStyle w:val="Hyperlink"/>
                <w:noProof/>
                <w:sz w:val="22"/>
                <w:szCs w:val="22"/>
              </w:rPr>
              <w:t>Administered Naloxone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_Toc218771315 \h </w:instrText>
            </w:r>
            <w:r w:rsidRPr="00601516">
              <w:rPr>
                <w:noProof/>
                <w:webHidden/>
                <w:sz w:val="22"/>
                <w:szCs w:val="22"/>
              </w:rPr>
            </w:r>
            <w:r w:rsidRPr="00601516">
              <w:rPr>
                <w:noProof/>
                <w:webHidden/>
                <w:sz w:val="22"/>
                <w:szCs w:val="22"/>
              </w:rPr>
              <w:fldChar w:fldCharType="separate"/>
            </w:r>
            <w:r w:rsidRPr="00601516">
              <w:rPr>
                <w:noProof/>
                <w:webHidden/>
                <w:sz w:val="22"/>
                <w:szCs w:val="22"/>
              </w:rPr>
              <w:t>29</w:t>
            </w:r>
            <w:r w:rsidRPr="00601516">
              <w:rPr>
                <w:noProof/>
                <w:webHidden/>
                <w:sz w:val="22"/>
                <w:szCs w:val="22"/>
              </w:rPr>
              <w:fldChar w:fldCharType="end"/>
            </w:r>
          </w:hyperlink>
        </w:p>
        <w:p w14:paraId="037EAF28" w14:textId="698CECC8" w:rsidR="00601516" w:rsidRPr="00601516" w:rsidRDefault="00601516">
          <w:pPr>
            <w:pStyle w:val="TOC2"/>
            <w:tabs>
              <w:tab w:val="right" w:leader="dot" w:pos="9350"/>
            </w:tabs>
            <w:rPr>
              <w:rFonts w:eastAsiaTheme="minorEastAsia"/>
              <w:noProof/>
              <w:sz w:val="22"/>
              <w:szCs w:val="22"/>
            </w:rPr>
          </w:pPr>
          <w:hyperlink w:anchor="_Toc218771316" w:history="1">
            <w:r w:rsidRPr="00601516">
              <w:rPr>
                <w:rStyle w:val="Hyperlink"/>
                <w:noProof/>
                <w:sz w:val="22"/>
                <w:szCs w:val="22"/>
              </w:rPr>
              <w:t>Witnessed Naloxone Administration</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_Toc218771316 \h </w:instrText>
            </w:r>
            <w:r w:rsidRPr="00601516">
              <w:rPr>
                <w:noProof/>
                <w:webHidden/>
                <w:sz w:val="22"/>
                <w:szCs w:val="22"/>
              </w:rPr>
            </w:r>
            <w:r w:rsidRPr="00601516">
              <w:rPr>
                <w:noProof/>
                <w:webHidden/>
                <w:sz w:val="22"/>
                <w:szCs w:val="22"/>
              </w:rPr>
              <w:fldChar w:fldCharType="separate"/>
            </w:r>
            <w:r w:rsidRPr="00601516">
              <w:rPr>
                <w:noProof/>
                <w:webHidden/>
                <w:sz w:val="22"/>
                <w:szCs w:val="22"/>
              </w:rPr>
              <w:t>30</w:t>
            </w:r>
            <w:r w:rsidRPr="00601516">
              <w:rPr>
                <w:noProof/>
                <w:webHidden/>
                <w:sz w:val="22"/>
                <w:szCs w:val="22"/>
              </w:rPr>
              <w:fldChar w:fldCharType="end"/>
            </w:r>
          </w:hyperlink>
        </w:p>
        <w:p w14:paraId="2E123606" w14:textId="579537F0" w:rsidR="00601516" w:rsidRPr="00601516" w:rsidRDefault="00601516">
          <w:pPr>
            <w:pStyle w:val="TOC3"/>
            <w:tabs>
              <w:tab w:val="right" w:leader="dot" w:pos="9350"/>
            </w:tabs>
            <w:rPr>
              <w:rFonts w:eastAsiaTheme="minorEastAsia"/>
              <w:noProof/>
              <w:sz w:val="22"/>
              <w:szCs w:val="22"/>
            </w:rPr>
          </w:pPr>
          <w:hyperlink w:anchor="_Toc218771317" w:history="1">
            <w:r w:rsidRPr="00601516">
              <w:rPr>
                <w:rStyle w:val="Hyperlink"/>
                <w:noProof/>
                <w:sz w:val="22"/>
                <w:szCs w:val="22"/>
              </w:rPr>
              <w:t>Personnel Administering Naloxone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_Toc218771317 \h </w:instrText>
            </w:r>
            <w:r w:rsidRPr="00601516">
              <w:rPr>
                <w:noProof/>
                <w:webHidden/>
                <w:sz w:val="22"/>
                <w:szCs w:val="22"/>
              </w:rPr>
            </w:r>
            <w:r w:rsidRPr="00601516">
              <w:rPr>
                <w:noProof/>
                <w:webHidden/>
                <w:sz w:val="22"/>
                <w:szCs w:val="22"/>
              </w:rPr>
              <w:fldChar w:fldCharType="separate"/>
            </w:r>
            <w:r w:rsidRPr="00601516">
              <w:rPr>
                <w:noProof/>
                <w:webHidden/>
                <w:sz w:val="22"/>
                <w:szCs w:val="22"/>
              </w:rPr>
              <w:t>31</w:t>
            </w:r>
            <w:r w:rsidRPr="00601516">
              <w:rPr>
                <w:noProof/>
                <w:webHidden/>
                <w:sz w:val="22"/>
                <w:szCs w:val="22"/>
              </w:rPr>
              <w:fldChar w:fldCharType="end"/>
            </w:r>
          </w:hyperlink>
        </w:p>
        <w:p w14:paraId="0BAF4944" w14:textId="34EB93AD" w:rsidR="00601516" w:rsidRPr="00601516" w:rsidRDefault="00601516">
          <w:pPr>
            <w:pStyle w:val="TOC2"/>
            <w:tabs>
              <w:tab w:val="right" w:leader="dot" w:pos="9350"/>
            </w:tabs>
            <w:rPr>
              <w:rFonts w:eastAsiaTheme="minorEastAsia"/>
              <w:noProof/>
              <w:sz w:val="22"/>
              <w:szCs w:val="22"/>
            </w:rPr>
          </w:pPr>
          <w:hyperlink w:anchor="_Toc218771318" w:history="1">
            <w:r w:rsidRPr="00601516">
              <w:rPr>
                <w:rStyle w:val="Hyperlink"/>
                <w:noProof/>
                <w:sz w:val="22"/>
                <w:szCs w:val="22"/>
              </w:rPr>
              <w:t>Mental Health</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_Toc218771318 \h </w:instrText>
            </w:r>
            <w:r w:rsidRPr="00601516">
              <w:rPr>
                <w:noProof/>
                <w:webHidden/>
                <w:sz w:val="22"/>
                <w:szCs w:val="22"/>
              </w:rPr>
            </w:r>
            <w:r w:rsidRPr="00601516">
              <w:rPr>
                <w:noProof/>
                <w:webHidden/>
                <w:sz w:val="22"/>
                <w:szCs w:val="22"/>
              </w:rPr>
              <w:fldChar w:fldCharType="separate"/>
            </w:r>
            <w:r w:rsidRPr="00601516">
              <w:rPr>
                <w:noProof/>
                <w:webHidden/>
                <w:sz w:val="22"/>
                <w:szCs w:val="22"/>
              </w:rPr>
              <w:t>32</w:t>
            </w:r>
            <w:r w:rsidRPr="00601516">
              <w:rPr>
                <w:noProof/>
                <w:webHidden/>
                <w:sz w:val="22"/>
                <w:szCs w:val="22"/>
              </w:rPr>
              <w:fldChar w:fldCharType="end"/>
            </w:r>
          </w:hyperlink>
        </w:p>
        <w:p w14:paraId="5E9A7B4F" w14:textId="5EFC0C29" w:rsidR="00601516" w:rsidRPr="00601516" w:rsidRDefault="00601516">
          <w:pPr>
            <w:pStyle w:val="TOC2"/>
            <w:tabs>
              <w:tab w:val="right" w:leader="dot" w:pos="9350"/>
            </w:tabs>
            <w:rPr>
              <w:rFonts w:eastAsiaTheme="minorEastAsia"/>
              <w:noProof/>
              <w:sz w:val="22"/>
              <w:szCs w:val="22"/>
            </w:rPr>
          </w:pPr>
          <w:hyperlink w:anchor="_Toc218771319" w:history="1">
            <w:r w:rsidRPr="00601516">
              <w:rPr>
                <w:rStyle w:val="Hyperlink"/>
                <w:noProof/>
                <w:sz w:val="22"/>
                <w:szCs w:val="22"/>
              </w:rPr>
              <w:t>Had Abscess or Oozing Sore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_Toc218771319 \h </w:instrText>
            </w:r>
            <w:r w:rsidRPr="00601516">
              <w:rPr>
                <w:noProof/>
                <w:webHidden/>
                <w:sz w:val="22"/>
                <w:szCs w:val="22"/>
              </w:rPr>
            </w:r>
            <w:r w:rsidRPr="00601516">
              <w:rPr>
                <w:noProof/>
                <w:webHidden/>
                <w:sz w:val="22"/>
                <w:szCs w:val="22"/>
              </w:rPr>
              <w:fldChar w:fldCharType="separate"/>
            </w:r>
            <w:r w:rsidRPr="00601516">
              <w:rPr>
                <w:noProof/>
                <w:webHidden/>
                <w:sz w:val="22"/>
                <w:szCs w:val="22"/>
              </w:rPr>
              <w:t>33</w:t>
            </w:r>
            <w:r w:rsidRPr="00601516">
              <w:rPr>
                <w:noProof/>
                <w:webHidden/>
                <w:sz w:val="22"/>
                <w:szCs w:val="22"/>
              </w:rPr>
              <w:fldChar w:fldCharType="end"/>
            </w:r>
          </w:hyperlink>
        </w:p>
        <w:p w14:paraId="67797C15" w14:textId="611CDD9A" w:rsidR="00601516" w:rsidRPr="00601516" w:rsidRDefault="00601516">
          <w:pPr>
            <w:pStyle w:val="TOC2"/>
            <w:tabs>
              <w:tab w:val="right" w:leader="dot" w:pos="9350"/>
            </w:tabs>
            <w:rPr>
              <w:rFonts w:eastAsiaTheme="minorEastAsia"/>
              <w:noProof/>
              <w:sz w:val="22"/>
              <w:szCs w:val="22"/>
            </w:rPr>
          </w:pPr>
          <w:hyperlink w:anchor="_Toc218771320" w:history="1">
            <w:r w:rsidRPr="00601516">
              <w:rPr>
                <w:rStyle w:val="Hyperlink"/>
                <w:noProof/>
                <w:sz w:val="22"/>
                <w:szCs w:val="22"/>
              </w:rPr>
              <w:t>Went to Emergency Room for Health Care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_Toc218771320 \h </w:instrText>
            </w:r>
            <w:r w:rsidRPr="00601516">
              <w:rPr>
                <w:noProof/>
                <w:webHidden/>
                <w:sz w:val="22"/>
                <w:szCs w:val="22"/>
              </w:rPr>
            </w:r>
            <w:r w:rsidRPr="00601516">
              <w:rPr>
                <w:noProof/>
                <w:webHidden/>
                <w:sz w:val="22"/>
                <w:szCs w:val="22"/>
              </w:rPr>
              <w:fldChar w:fldCharType="separate"/>
            </w:r>
            <w:r w:rsidRPr="00601516">
              <w:rPr>
                <w:noProof/>
                <w:webHidden/>
                <w:sz w:val="22"/>
                <w:szCs w:val="22"/>
              </w:rPr>
              <w:t>34</w:t>
            </w:r>
            <w:r w:rsidRPr="00601516">
              <w:rPr>
                <w:noProof/>
                <w:webHidden/>
                <w:sz w:val="22"/>
                <w:szCs w:val="22"/>
              </w:rPr>
              <w:fldChar w:fldCharType="end"/>
            </w:r>
          </w:hyperlink>
        </w:p>
        <w:p w14:paraId="3A9A3188" w14:textId="42715E11" w:rsidR="00601516" w:rsidRPr="00601516" w:rsidRDefault="00601516">
          <w:pPr>
            <w:pStyle w:val="TOC2"/>
            <w:tabs>
              <w:tab w:val="right" w:leader="dot" w:pos="9350"/>
            </w:tabs>
            <w:rPr>
              <w:rFonts w:eastAsiaTheme="minorEastAsia"/>
              <w:noProof/>
              <w:sz w:val="22"/>
              <w:szCs w:val="22"/>
            </w:rPr>
          </w:pPr>
          <w:hyperlink w:anchor="_Toc218771321" w:history="1">
            <w:r w:rsidRPr="00601516">
              <w:rPr>
                <w:rStyle w:val="Hyperlink"/>
                <w:noProof/>
                <w:sz w:val="22"/>
                <w:szCs w:val="22"/>
              </w:rPr>
              <w:t>Times Gone to the Emergency Room</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_Toc218771321 \h </w:instrText>
            </w:r>
            <w:r w:rsidRPr="00601516">
              <w:rPr>
                <w:noProof/>
                <w:webHidden/>
                <w:sz w:val="22"/>
                <w:szCs w:val="22"/>
              </w:rPr>
            </w:r>
            <w:r w:rsidRPr="00601516">
              <w:rPr>
                <w:noProof/>
                <w:webHidden/>
                <w:sz w:val="22"/>
                <w:szCs w:val="22"/>
              </w:rPr>
              <w:fldChar w:fldCharType="separate"/>
            </w:r>
            <w:r w:rsidRPr="00601516">
              <w:rPr>
                <w:noProof/>
                <w:webHidden/>
                <w:sz w:val="22"/>
                <w:szCs w:val="22"/>
              </w:rPr>
              <w:t>35</w:t>
            </w:r>
            <w:r w:rsidRPr="00601516">
              <w:rPr>
                <w:noProof/>
                <w:webHidden/>
                <w:sz w:val="22"/>
                <w:szCs w:val="22"/>
              </w:rPr>
              <w:fldChar w:fldCharType="end"/>
            </w:r>
          </w:hyperlink>
        </w:p>
        <w:p w14:paraId="486B0A91" w14:textId="35E221C4" w:rsidR="00601516" w:rsidRPr="00601516" w:rsidRDefault="00601516">
          <w:pPr>
            <w:pStyle w:val="TOC2"/>
            <w:tabs>
              <w:tab w:val="right" w:leader="dot" w:pos="9350"/>
            </w:tabs>
            <w:rPr>
              <w:rFonts w:eastAsiaTheme="minorEastAsia"/>
              <w:noProof/>
              <w:sz w:val="22"/>
              <w:szCs w:val="22"/>
            </w:rPr>
          </w:pPr>
          <w:hyperlink w:anchor="_Toc218771322" w:history="1">
            <w:r w:rsidRPr="00601516">
              <w:rPr>
                <w:rStyle w:val="Hyperlink"/>
                <w:noProof/>
                <w:sz w:val="22"/>
                <w:szCs w:val="22"/>
              </w:rPr>
              <w:t>Nights in the Hospital</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_Toc218771322 \h </w:instrText>
            </w:r>
            <w:r w:rsidRPr="00601516">
              <w:rPr>
                <w:noProof/>
                <w:webHidden/>
                <w:sz w:val="22"/>
                <w:szCs w:val="22"/>
              </w:rPr>
            </w:r>
            <w:r w:rsidRPr="00601516">
              <w:rPr>
                <w:noProof/>
                <w:webHidden/>
                <w:sz w:val="22"/>
                <w:szCs w:val="22"/>
              </w:rPr>
              <w:fldChar w:fldCharType="separate"/>
            </w:r>
            <w:r w:rsidRPr="00601516">
              <w:rPr>
                <w:noProof/>
                <w:webHidden/>
                <w:sz w:val="22"/>
                <w:szCs w:val="22"/>
              </w:rPr>
              <w:t>36</w:t>
            </w:r>
            <w:r w:rsidRPr="00601516">
              <w:rPr>
                <w:noProof/>
                <w:webHidden/>
                <w:sz w:val="22"/>
                <w:szCs w:val="22"/>
              </w:rPr>
              <w:fldChar w:fldCharType="end"/>
            </w:r>
          </w:hyperlink>
        </w:p>
        <w:p w14:paraId="4D81468D" w14:textId="1E708DE9" w:rsidR="00601516" w:rsidRPr="00601516" w:rsidRDefault="00601516">
          <w:pPr>
            <w:pStyle w:val="TOC1"/>
            <w:tabs>
              <w:tab w:val="right" w:leader="dot" w:pos="9350"/>
            </w:tabs>
            <w:rPr>
              <w:rFonts w:eastAsiaTheme="minorEastAsia"/>
              <w:noProof/>
              <w:sz w:val="22"/>
              <w:szCs w:val="22"/>
            </w:rPr>
          </w:pPr>
          <w:hyperlink w:anchor="_Toc218771323" w:history="1">
            <w:r w:rsidRPr="00601516">
              <w:rPr>
                <w:rStyle w:val="Hyperlink"/>
                <w:noProof/>
                <w:sz w:val="22"/>
                <w:szCs w:val="22"/>
              </w:rPr>
              <w:t>Drug Treatment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_Toc218771323 \h </w:instrText>
            </w:r>
            <w:r w:rsidRPr="00601516">
              <w:rPr>
                <w:noProof/>
                <w:webHidden/>
                <w:sz w:val="22"/>
                <w:szCs w:val="22"/>
              </w:rPr>
            </w:r>
            <w:r w:rsidRPr="00601516">
              <w:rPr>
                <w:noProof/>
                <w:webHidden/>
                <w:sz w:val="22"/>
                <w:szCs w:val="22"/>
              </w:rPr>
              <w:fldChar w:fldCharType="separate"/>
            </w:r>
            <w:r w:rsidRPr="00601516">
              <w:rPr>
                <w:noProof/>
                <w:webHidden/>
                <w:sz w:val="22"/>
                <w:szCs w:val="22"/>
              </w:rPr>
              <w:t>37</w:t>
            </w:r>
            <w:r w:rsidRPr="00601516">
              <w:rPr>
                <w:noProof/>
                <w:webHidden/>
                <w:sz w:val="22"/>
                <w:szCs w:val="22"/>
              </w:rPr>
              <w:fldChar w:fldCharType="end"/>
            </w:r>
          </w:hyperlink>
        </w:p>
        <w:p w14:paraId="737C5BF2" w14:textId="4168ADFB" w:rsidR="00601516" w:rsidRPr="00601516" w:rsidRDefault="00601516">
          <w:pPr>
            <w:pStyle w:val="TOC2"/>
            <w:tabs>
              <w:tab w:val="right" w:leader="dot" w:pos="9350"/>
            </w:tabs>
            <w:rPr>
              <w:rFonts w:eastAsiaTheme="minorEastAsia"/>
              <w:noProof/>
              <w:sz w:val="22"/>
              <w:szCs w:val="22"/>
            </w:rPr>
          </w:pPr>
          <w:hyperlink w:anchor="_Toc218771324" w:history="1">
            <w:r w:rsidRPr="00601516">
              <w:rPr>
                <w:rStyle w:val="Hyperlink"/>
                <w:noProof/>
                <w:sz w:val="22"/>
                <w:szCs w:val="22"/>
              </w:rPr>
              <w:t>Medications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_Toc218771324 \h </w:instrText>
            </w:r>
            <w:r w:rsidRPr="00601516">
              <w:rPr>
                <w:noProof/>
                <w:webHidden/>
                <w:sz w:val="22"/>
                <w:szCs w:val="22"/>
              </w:rPr>
            </w:r>
            <w:r w:rsidRPr="00601516">
              <w:rPr>
                <w:noProof/>
                <w:webHidden/>
                <w:sz w:val="22"/>
                <w:szCs w:val="22"/>
              </w:rPr>
              <w:fldChar w:fldCharType="separate"/>
            </w:r>
            <w:r w:rsidRPr="00601516">
              <w:rPr>
                <w:noProof/>
                <w:webHidden/>
                <w:sz w:val="22"/>
                <w:szCs w:val="22"/>
              </w:rPr>
              <w:t>37</w:t>
            </w:r>
            <w:r w:rsidRPr="00601516">
              <w:rPr>
                <w:noProof/>
                <w:webHidden/>
                <w:sz w:val="22"/>
                <w:szCs w:val="22"/>
              </w:rPr>
              <w:fldChar w:fldCharType="end"/>
            </w:r>
          </w:hyperlink>
        </w:p>
        <w:p w14:paraId="04E0531F" w14:textId="30ADBF93" w:rsidR="00601516" w:rsidRPr="00601516" w:rsidRDefault="00601516">
          <w:pPr>
            <w:pStyle w:val="TOC3"/>
            <w:tabs>
              <w:tab w:val="right" w:leader="dot" w:pos="9350"/>
            </w:tabs>
            <w:rPr>
              <w:rFonts w:eastAsiaTheme="minorEastAsia"/>
              <w:noProof/>
              <w:sz w:val="22"/>
              <w:szCs w:val="22"/>
            </w:rPr>
          </w:pPr>
          <w:hyperlink w:anchor="_Toc218771325" w:history="1">
            <w:r w:rsidRPr="00601516">
              <w:rPr>
                <w:rStyle w:val="Hyperlink"/>
                <w:noProof/>
                <w:sz w:val="22"/>
                <w:szCs w:val="22"/>
              </w:rPr>
              <w:t>Interest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_Toc218771325 \h </w:instrText>
            </w:r>
            <w:r w:rsidRPr="00601516">
              <w:rPr>
                <w:noProof/>
                <w:webHidden/>
                <w:sz w:val="22"/>
                <w:szCs w:val="22"/>
              </w:rPr>
            </w:r>
            <w:r w:rsidRPr="00601516">
              <w:rPr>
                <w:noProof/>
                <w:webHidden/>
                <w:sz w:val="22"/>
                <w:szCs w:val="22"/>
              </w:rPr>
              <w:fldChar w:fldCharType="separate"/>
            </w:r>
            <w:r w:rsidRPr="00601516">
              <w:rPr>
                <w:noProof/>
                <w:webHidden/>
                <w:sz w:val="22"/>
                <w:szCs w:val="22"/>
              </w:rPr>
              <w:t>37</w:t>
            </w:r>
            <w:r w:rsidRPr="00601516">
              <w:rPr>
                <w:noProof/>
                <w:webHidden/>
                <w:sz w:val="22"/>
                <w:szCs w:val="22"/>
              </w:rPr>
              <w:fldChar w:fldCharType="end"/>
            </w:r>
          </w:hyperlink>
        </w:p>
        <w:p w14:paraId="2CE177A6" w14:textId="243C88B2" w:rsidR="00601516" w:rsidRPr="00601516" w:rsidRDefault="00601516">
          <w:pPr>
            <w:pStyle w:val="TOC3"/>
            <w:tabs>
              <w:tab w:val="right" w:leader="dot" w:pos="9350"/>
            </w:tabs>
            <w:rPr>
              <w:rFonts w:eastAsiaTheme="minorEastAsia"/>
              <w:noProof/>
              <w:sz w:val="22"/>
              <w:szCs w:val="22"/>
            </w:rPr>
          </w:pPr>
          <w:hyperlink w:anchor="_Toc218771326" w:history="1">
            <w:r w:rsidRPr="00601516">
              <w:rPr>
                <w:rStyle w:val="Hyperlink"/>
                <w:noProof/>
                <w:sz w:val="22"/>
                <w:szCs w:val="22"/>
              </w:rPr>
              <w:t>Provider Meet Up Preference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_Toc218771326 \h </w:instrText>
            </w:r>
            <w:r w:rsidRPr="00601516">
              <w:rPr>
                <w:noProof/>
                <w:webHidden/>
                <w:sz w:val="22"/>
                <w:szCs w:val="22"/>
              </w:rPr>
            </w:r>
            <w:r w:rsidRPr="00601516">
              <w:rPr>
                <w:noProof/>
                <w:webHidden/>
                <w:sz w:val="22"/>
                <w:szCs w:val="22"/>
              </w:rPr>
              <w:fldChar w:fldCharType="separate"/>
            </w:r>
            <w:r w:rsidRPr="00601516">
              <w:rPr>
                <w:noProof/>
                <w:webHidden/>
                <w:sz w:val="22"/>
                <w:szCs w:val="22"/>
              </w:rPr>
              <w:t>38</w:t>
            </w:r>
            <w:r w:rsidRPr="00601516">
              <w:rPr>
                <w:noProof/>
                <w:webHidden/>
                <w:sz w:val="22"/>
                <w:szCs w:val="22"/>
              </w:rPr>
              <w:fldChar w:fldCharType="end"/>
            </w:r>
          </w:hyperlink>
        </w:p>
        <w:p w14:paraId="60B7D54C" w14:textId="70EA2C92" w:rsidR="00601516" w:rsidRPr="00601516" w:rsidRDefault="00601516">
          <w:pPr>
            <w:pStyle w:val="TOC3"/>
            <w:tabs>
              <w:tab w:val="right" w:leader="dot" w:pos="9350"/>
            </w:tabs>
            <w:rPr>
              <w:rFonts w:eastAsiaTheme="minorEastAsia"/>
              <w:noProof/>
              <w:sz w:val="22"/>
              <w:szCs w:val="22"/>
            </w:rPr>
          </w:pPr>
          <w:hyperlink w:anchor="_Toc218771327" w:history="1">
            <w:r w:rsidRPr="00601516">
              <w:rPr>
                <w:rStyle w:val="Hyperlink"/>
                <w:noProof/>
                <w:sz w:val="22"/>
                <w:szCs w:val="22"/>
              </w:rPr>
              <w:t>Pickup Preference</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_Toc218771327 \h </w:instrText>
            </w:r>
            <w:r w:rsidRPr="00601516">
              <w:rPr>
                <w:noProof/>
                <w:webHidden/>
                <w:sz w:val="22"/>
                <w:szCs w:val="22"/>
              </w:rPr>
            </w:r>
            <w:r w:rsidRPr="00601516">
              <w:rPr>
                <w:noProof/>
                <w:webHidden/>
                <w:sz w:val="22"/>
                <w:szCs w:val="22"/>
              </w:rPr>
              <w:fldChar w:fldCharType="separate"/>
            </w:r>
            <w:r w:rsidRPr="00601516">
              <w:rPr>
                <w:noProof/>
                <w:webHidden/>
                <w:sz w:val="22"/>
                <w:szCs w:val="22"/>
              </w:rPr>
              <w:t>39</w:t>
            </w:r>
            <w:r w:rsidRPr="00601516">
              <w:rPr>
                <w:noProof/>
                <w:webHidden/>
                <w:sz w:val="22"/>
                <w:szCs w:val="22"/>
              </w:rPr>
              <w:fldChar w:fldCharType="end"/>
            </w:r>
          </w:hyperlink>
        </w:p>
        <w:p w14:paraId="077EB515" w14:textId="7E86D30C" w:rsidR="00601516" w:rsidRPr="00601516" w:rsidRDefault="00601516">
          <w:pPr>
            <w:pStyle w:val="TOC2"/>
            <w:tabs>
              <w:tab w:val="right" w:leader="dot" w:pos="9350"/>
            </w:tabs>
            <w:rPr>
              <w:rFonts w:eastAsiaTheme="minorEastAsia"/>
              <w:noProof/>
              <w:sz w:val="22"/>
              <w:szCs w:val="22"/>
            </w:rPr>
          </w:pPr>
          <w:hyperlink w:anchor="_Toc218771328" w:history="1">
            <w:r w:rsidRPr="00601516">
              <w:rPr>
                <w:rStyle w:val="Hyperlink"/>
                <w:noProof/>
                <w:sz w:val="22"/>
                <w:szCs w:val="22"/>
              </w:rPr>
              <w:t>Treatment Service Interest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_Toc218771328 \h </w:instrText>
            </w:r>
            <w:r w:rsidRPr="00601516">
              <w:rPr>
                <w:noProof/>
                <w:webHidden/>
                <w:sz w:val="22"/>
                <w:szCs w:val="22"/>
              </w:rPr>
            </w:r>
            <w:r w:rsidRPr="00601516">
              <w:rPr>
                <w:noProof/>
                <w:webHidden/>
                <w:sz w:val="22"/>
                <w:szCs w:val="22"/>
              </w:rPr>
              <w:fldChar w:fldCharType="separate"/>
            </w:r>
            <w:r w:rsidRPr="00601516">
              <w:rPr>
                <w:noProof/>
                <w:webHidden/>
                <w:sz w:val="22"/>
                <w:szCs w:val="22"/>
              </w:rPr>
              <w:t>40</w:t>
            </w:r>
            <w:r w:rsidRPr="00601516">
              <w:rPr>
                <w:noProof/>
                <w:webHidden/>
                <w:sz w:val="22"/>
                <w:szCs w:val="22"/>
              </w:rPr>
              <w:fldChar w:fldCharType="end"/>
            </w:r>
          </w:hyperlink>
        </w:p>
        <w:p w14:paraId="22F58C65" w14:textId="718F7FEB" w:rsidR="00601516" w:rsidRPr="00601516" w:rsidRDefault="00601516">
          <w:pPr>
            <w:pStyle w:val="TOC2"/>
            <w:tabs>
              <w:tab w:val="right" w:leader="dot" w:pos="9350"/>
            </w:tabs>
            <w:rPr>
              <w:rFonts w:eastAsiaTheme="minorEastAsia"/>
              <w:noProof/>
              <w:sz w:val="22"/>
              <w:szCs w:val="22"/>
            </w:rPr>
          </w:pPr>
          <w:hyperlink w:anchor="_Toc218771329" w:history="1">
            <w:r w:rsidRPr="00601516">
              <w:rPr>
                <w:rStyle w:val="Hyperlink"/>
                <w:noProof/>
                <w:sz w:val="22"/>
                <w:szCs w:val="22"/>
              </w:rPr>
              <w:t>Drug Treatment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_Toc218771329 \h </w:instrText>
            </w:r>
            <w:r w:rsidRPr="00601516">
              <w:rPr>
                <w:noProof/>
                <w:webHidden/>
                <w:sz w:val="22"/>
                <w:szCs w:val="22"/>
              </w:rPr>
            </w:r>
            <w:r w:rsidRPr="00601516">
              <w:rPr>
                <w:noProof/>
                <w:webHidden/>
                <w:sz w:val="22"/>
                <w:szCs w:val="22"/>
              </w:rPr>
              <w:fldChar w:fldCharType="separate"/>
            </w:r>
            <w:r w:rsidRPr="00601516">
              <w:rPr>
                <w:noProof/>
                <w:webHidden/>
                <w:sz w:val="22"/>
                <w:szCs w:val="22"/>
              </w:rPr>
              <w:t>41</w:t>
            </w:r>
            <w:r w:rsidRPr="00601516">
              <w:rPr>
                <w:noProof/>
                <w:webHidden/>
                <w:sz w:val="22"/>
                <w:szCs w:val="22"/>
              </w:rPr>
              <w:fldChar w:fldCharType="end"/>
            </w:r>
          </w:hyperlink>
        </w:p>
        <w:p w14:paraId="4117C726" w14:textId="000AA20C" w:rsidR="00601516" w:rsidRPr="00601516" w:rsidRDefault="00601516">
          <w:pPr>
            <w:pStyle w:val="TOC2"/>
            <w:tabs>
              <w:tab w:val="right" w:leader="dot" w:pos="9350"/>
            </w:tabs>
            <w:rPr>
              <w:rFonts w:eastAsiaTheme="minorEastAsia"/>
              <w:noProof/>
              <w:sz w:val="22"/>
              <w:szCs w:val="22"/>
            </w:rPr>
          </w:pPr>
          <w:hyperlink w:anchor="_Toc218771330" w:history="1">
            <w:r w:rsidRPr="00601516">
              <w:rPr>
                <w:rStyle w:val="Hyperlink"/>
                <w:noProof/>
                <w:sz w:val="22"/>
                <w:szCs w:val="22"/>
              </w:rPr>
              <w:t>Drug Treatment through Harm Reduction</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_Toc218771330 \h </w:instrText>
            </w:r>
            <w:r w:rsidRPr="00601516">
              <w:rPr>
                <w:noProof/>
                <w:webHidden/>
                <w:sz w:val="22"/>
                <w:szCs w:val="22"/>
              </w:rPr>
            </w:r>
            <w:r w:rsidRPr="00601516">
              <w:rPr>
                <w:noProof/>
                <w:webHidden/>
                <w:sz w:val="22"/>
                <w:szCs w:val="22"/>
              </w:rPr>
              <w:fldChar w:fldCharType="separate"/>
            </w:r>
            <w:r w:rsidRPr="00601516">
              <w:rPr>
                <w:noProof/>
                <w:webHidden/>
                <w:sz w:val="22"/>
                <w:szCs w:val="22"/>
              </w:rPr>
              <w:t>42</w:t>
            </w:r>
            <w:r w:rsidRPr="00601516">
              <w:rPr>
                <w:noProof/>
                <w:webHidden/>
                <w:sz w:val="22"/>
                <w:szCs w:val="22"/>
              </w:rPr>
              <w:fldChar w:fldCharType="end"/>
            </w:r>
          </w:hyperlink>
        </w:p>
        <w:p w14:paraId="483FC915" w14:textId="54A8EAA6" w:rsidR="00601516" w:rsidRPr="00601516" w:rsidRDefault="00601516">
          <w:pPr>
            <w:pStyle w:val="TOC1"/>
            <w:tabs>
              <w:tab w:val="right" w:leader="dot" w:pos="9350"/>
            </w:tabs>
            <w:rPr>
              <w:rFonts w:eastAsiaTheme="minorEastAsia"/>
              <w:noProof/>
              <w:sz w:val="22"/>
              <w:szCs w:val="22"/>
            </w:rPr>
          </w:pPr>
          <w:hyperlink w:anchor="_Toc218771331" w:history="1">
            <w:r w:rsidRPr="00601516">
              <w:rPr>
                <w:rStyle w:val="Hyperlink"/>
                <w:noProof/>
                <w:sz w:val="22"/>
                <w:szCs w:val="22"/>
              </w:rPr>
              <w:t>Obstacles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_Toc218771331 \h </w:instrText>
            </w:r>
            <w:r w:rsidRPr="00601516">
              <w:rPr>
                <w:noProof/>
                <w:webHidden/>
                <w:sz w:val="22"/>
                <w:szCs w:val="22"/>
              </w:rPr>
            </w:r>
            <w:r w:rsidRPr="00601516">
              <w:rPr>
                <w:noProof/>
                <w:webHidden/>
                <w:sz w:val="22"/>
                <w:szCs w:val="22"/>
              </w:rPr>
              <w:fldChar w:fldCharType="separate"/>
            </w:r>
            <w:r w:rsidRPr="00601516">
              <w:rPr>
                <w:noProof/>
                <w:webHidden/>
                <w:sz w:val="22"/>
                <w:szCs w:val="22"/>
              </w:rPr>
              <w:t>43</w:t>
            </w:r>
            <w:r w:rsidRPr="00601516">
              <w:rPr>
                <w:noProof/>
                <w:webHidden/>
                <w:sz w:val="22"/>
                <w:szCs w:val="22"/>
              </w:rPr>
              <w:fldChar w:fldCharType="end"/>
            </w:r>
          </w:hyperlink>
        </w:p>
        <w:p w14:paraId="52120105" w14:textId="579628A7" w:rsidR="00601516" w:rsidRPr="00601516" w:rsidRDefault="00601516">
          <w:pPr>
            <w:pStyle w:val="TOC1"/>
            <w:tabs>
              <w:tab w:val="right" w:leader="dot" w:pos="9350"/>
            </w:tabs>
            <w:rPr>
              <w:rFonts w:eastAsiaTheme="minorEastAsia"/>
              <w:noProof/>
              <w:sz w:val="22"/>
              <w:szCs w:val="22"/>
            </w:rPr>
          </w:pPr>
          <w:hyperlink w:anchor="_Toc218771332" w:history="1">
            <w:r w:rsidRPr="00601516">
              <w:rPr>
                <w:rStyle w:val="Hyperlink"/>
                <w:noProof/>
                <w:sz w:val="22"/>
                <w:szCs w:val="22"/>
              </w:rPr>
              <w:t>Interest in Recovery Options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_Toc218771332 \h </w:instrText>
            </w:r>
            <w:r w:rsidRPr="00601516">
              <w:rPr>
                <w:noProof/>
                <w:webHidden/>
                <w:sz w:val="22"/>
                <w:szCs w:val="22"/>
              </w:rPr>
            </w:r>
            <w:r w:rsidRPr="00601516">
              <w:rPr>
                <w:noProof/>
                <w:webHidden/>
                <w:sz w:val="22"/>
                <w:szCs w:val="22"/>
              </w:rPr>
              <w:fldChar w:fldCharType="separate"/>
            </w:r>
            <w:r w:rsidRPr="00601516">
              <w:rPr>
                <w:noProof/>
                <w:webHidden/>
                <w:sz w:val="22"/>
                <w:szCs w:val="22"/>
              </w:rPr>
              <w:t>44</w:t>
            </w:r>
            <w:r w:rsidRPr="00601516">
              <w:rPr>
                <w:noProof/>
                <w:webHidden/>
                <w:sz w:val="22"/>
                <w:szCs w:val="22"/>
              </w:rPr>
              <w:fldChar w:fldCharType="end"/>
            </w:r>
          </w:hyperlink>
        </w:p>
        <w:p w14:paraId="17BE0738" w14:textId="0FB85317" w:rsidR="00601516" w:rsidRPr="00601516" w:rsidRDefault="00601516">
          <w:pPr>
            <w:pStyle w:val="TOC1"/>
            <w:tabs>
              <w:tab w:val="right" w:leader="dot" w:pos="9350"/>
            </w:tabs>
            <w:rPr>
              <w:rFonts w:eastAsiaTheme="minorEastAsia"/>
              <w:noProof/>
              <w:sz w:val="22"/>
              <w:szCs w:val="22"/>
            </w:rPr>
          </w:pPr>
          <w:hyperlink w:anchor="_Toc218771333" w:history="1">
            <w:r w:rsidRPr="00601516">
              <w:rPr>
                <w:rStyle w:val="Hyperlink"/>
                <w:noProof/>
                <w:sz w:val="22"/>
                <w:szCs w:val="22"/>
              </w:rPr>
              <w:t>Housing Support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_Toc218771333 \h </w:instrText>
            </w:r>
            <w:r w:rsidRPr="00601516">
              <w:rPr>
                <w:noProof/>
                <w:webHidden/>
                <w:sz w:val="22"/>
                <w:szCs w:val="22"/>
              </w:rPr>
            </w:r>
            <w:r w:rsidRPr="00601516">
              <w:rPr>
                <w:noProof/>
                <w:webHidden/>
                <w:sz w:val="22"/>
                <w:szCs w:val="22"/>
              </w:rPr>
              <w:fldChar w:fldCharType="separate"/>
            </w:r>
            <w:r w:rsidRPr="00601516">
              <w:rPr>
                <w:noProof/>
                <w:webHidden/>
                <w:sz w:val="22"/>
                <w:szCs w:val="22"/>
              </w:rPr>
              <w:t>45</w:t>
            </w:r>
            <w:r w:rsidRPr="00601516">
              <w:rPr>
                <w:noProof/>
                <w:webHidden/>
                <w:sz w:val="22"/>
                <w:szCs w:val="22"/>
              </w:rPr>
              <w:fldChar w:fldCharType="end"/>
            </w:r>
          </w:hyperlink>
        </w:p>
        <w:p w14:paraId="7027A01F" w14:textId="325138FB" w:rsidR="00601516" w:rsidRPr="00601516" w:rsidRDefault="00601516">
          <w:pPr>
            <w:pStyle w:val="TOC2"/>
            <w:tabs>
              <w:tab w:val="right" w:leader="dot" w:pos="9350"/>
            </w:tabs>
            <w:rPr>
              <w:rFonts w:eastAsiaTheme="minorEastAsia"/>
              <w:noProof/>
              <w:sz w:val="22"/>
              <w:szCs w:val="22"/>
            </w:rPr>
          </w:pPr>
          <w:hyperlink w:anchor="_Toc218771334" w:history="1">
            <w:r w:rsidRPr="00601516">
              <w:rPr>
                <w:rStyle w:val="Hyperlink"/>
                <w:noProof/>
                <w:sz w:val="22"/>
                <w:szCs w:val="22"/>
              </w:rPr>
              <w:t>Received Help with Housing Services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_Toc218771334 \h </w:instrText>
            </w:r>
            <w:r w:rsidRPr="00601516">
              <w:rPr>
                <w:noProof/>
                <w:webHidden/>
                <w:sz w:val="22"/>
                <w:szCs w:val="22"/>
              </w:rPr>
            </w:r>
            <w:r w:rsidRPr="00601516">
              <w:rPr>
                <w:noProof/>
                <w:webHidden/>
                <w:sz w:val="22"/>
                <w:szCs w:val="22"/>
              </w:rPr>
              <w:fldChar w:fldCharType="separate"/>
            </w:r>
            <w:r w:rsidRPr="00601516">
              <w:rPr>
                <w:noProof/>
                <w:webHidden/>
                <w:sz w:val="22"/>
                <w:szCs w:val="22"/>
              </w:rPr>
              <w:t>45</w:t>
            </w:r>
            <w:r w:rsidRPr="00601516">
              <w:rPr>
                <w:noProof/>
                <w:webHidden/>
                <w:sz w:val="22"/>
                <w:szCs w:val="22"/>
              </w:rPr>
              <w:fldChar w:fldCharType="end"/>
            </w:r>
          </w:hyperlink>
        </w:p>
        <w:p w14:paraId="3B36A89E" w14:textId="3669D60C" w:rsidR="00601516" w:rsidRPr="00601516" w:rsidRDefault="00601516">
          <w:pPr>
            <w:pStyle w:val="TOC2"/>
            <w:tabs>
              <w:tab w:val="right" w:leader="dot" w:pos="9350"/>
            </w:tabs>
            <w:rPr>
              <w:rFonts w:eastAsiaTheme="minorEastAsia"/>
              <w:noProof/>
              <w:sz w:val="22"/>
              <w:szCs w:val="22"/>
            </w:rPr>
          </w:pPr>
          <w:hyperlink w:anchor="_Toc218771335" w:history="1">
            <w:r w:rsidRPr="00601516">
              <w:rPr>
                <w:rStyle w:val="Hyperlink"/>
                <w:noProof/>
                <w:sz w:val="22"/>
                <w:szCs w:val="22"/>
              </w:rPr>
              <w:t>Outcome of Housing Support</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_Toc218771335 \h </w:instrText>
            </w:r>
            <w:r w:rsidRPr="00601516">
              <w:rPr>
                <w:noProof/>
                <w:webHidden/>
                <w:sz w:val="22"/>
                <w:szCs w:val="22"/>
              </w:rPr>
            </w:r>
            <w:r w:rsidRPr="00601516">
              <w:rPr>
                <w:noProof/>
                <w:webHidden/>
                <w:sz w:val="22"/>
                <w:szCs w:val="22"/>
              </w:rPr>
              <w:fldChar w:fldCharType="separate"/>
            </w:r>
            <w:r w:rsidRPr="00601516">
              <w:rPr>
                <w:noProof/>
                <w:webHidden/>
                <w:sz w:val="22"/>
                <w:szCs w:val="22"/>
              </w:rPr>
              <w:t>46</w:t>
            </w:r>
            <w:r w:rsidRPr="00601516">
              <w:rPr>
                <w:noProof/>
                <w:webHidden/>
                <w:sz w:val="22"/>
                <w:szCs w:val="22"/>
              </w:rPr>
              <w:fldChar w:fldCharType="end"/>
            </w:r>
          </w:hyperlink>
        </w:p>
        <w:p w14:paraId="3AEF89D8" w14:textId="215E52FF" w:rsidR="00601516" w:rsidRPr="00601516" w:rsidRDefault="00601516">
          <w:pPr>
            <w:pStyle w:val="TOC3"/>
            <w:tabs>
              <w:tab w:val="right" w:leader="dot" w:pos="9350"/>
            </w:tabs>
            <w:rPr>
              <w:rFonts w:eastAsiaTheme="minorEastAsia"/>
              <w:noProof/>
              <w:sz w:val="22"/>
              <w:szCs w:val="22"/>
            </w:rPr>
          </w:pPr>
          <w:hyperlink w:anchor="_Toc218771336" w:history="1">
            <w:r w:rsidRPr="00601516">
              <w:rPr>
                <w:rStyle w:val="Hyperlink"/>
                <w:noProof/>
                <w:sz w:val="22"/>
                <w:szCs w:val="22"/>
              </w:rPr>
              <w:t>Improvements to Local Housing Services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_Toc218771336 \h </w:instrText>
            </w:r>
            <w:r w:rsidRPr="00601516">
              <w:rPr>
                <w:noProof/>
                <w:webHidden/>
                <w:sz w:val="22"/>
                <w:szCs w:val="22"/>
              </w:rPr>
            </w:r>
            <w:r w:rsidRPr="00601516">
              <w:rPr>
                <w:noProof/>
                <w:webHidden/>
                <w:sz w:val="22"/>
                <w:szCs w:val="22"/>
              </w:rPr>
              <w:fldChar w:fldCharType="separate"/>
            </w:r>
            <w:r w:rsidRPr="00601516">
              <w:rPr>
                <w:noProof/>
                <w:webHidden/>
                <w:sz w:val="22"/>
                <w:szCs w:val="22"/>
              </w:rPr>
              <w:t>46</w:t>
            </w:r>
            <w:r w:rsidRPr="00601516">
              <w:rPr>
                <w:noProof/>
                <w:webHidden/>
                <w:sz w:val="22"/>
                <w:szCs w:val="22"/>
              </w:rPr>
              <w:fldChar w:fldCharType="end"/>
            </w:r>
          </w:hyperlink>
        </w:p>
        <w:p w14:paraId="1287F226" w14:textId="1093BAD0" w:rsidR="00601516" w:rsidRPr="00601516" w:rsidRDefault="00601516">
          <w:pPr>
            <w:pStyle w:val="TOC1"/>
            <w:tabs>
              <w:tab w:val="right" w:leader="dot" w:pos="9350"/>
            </w:tabs>
            <w:rPr>
              <w:rFonts w:eastAsiaTheme="minorEastAsia"/>
              <w:noProof/>
              <w:sz w:val="22"/>
              <w:szCs w:val="22"/>
            </w:rPr>
          </w:pPr>
          <w:hyperlink w:anchor="_Toc218771337" w:history="1">
            <w:r w:rsidRPr="00601516">
              <w:rPr>
                <w:rStyle w:val="Hyperlink"/>
                <w:noProof/>
                <w:sz w:val="22"/>
                <w:szCs w:val="22"/>
              </w:rPr>
              <w:t>Themes of Additional Comments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_Toc218771337 \h </w:instrText>
            </w:r>
            <w:r w:rsidRPr="00601516">
              <w:rPr>
                <w:noProof/>
                <w:webHidden/>
                <w:sz w:val="22"/>
                <w:szCs w:val="22"/>
              </w:rPr>
            </w:r>
            <w:r w:rsidRPr="00601516">
              <w:rPr>
                <w:noProof/>
                <w:webHidden/>
                <w:sz w:val="22"/>
                <w:szCs w:val="22"/>
              </w:rPr>
              <w:fldChar w:fldCharType="separate"/>
            </w:r>
            <w:r w:rsidRPr="00601516">
              <w:rPr>
                <w:noProof/>
                <w:webHidden/>
                <w:sz w:val="22"/>
                <w:szCs w:val="22"/>
              </w:rPr>
              <w:t>47</w:t>
            </w:r>
            <w:r w:rsidRPr="00601516">
              <w:rPr>
                <w:noProof/>
                <w:webHidden/>
                <w:sz w:val="22"/>
                <w:szCs w:val="22"/>
              </w:rPr>
              <w:fldChar w:fldCharType="end"/>
            </w:r>
          </w:hyperlink>
        </w:p>
        <w:p w14:paraId="046144A5" w14:textId="56AF6695" w:rsidR="00601516" w:rsidRPr="00601516" w:rsidRDefault="00601516">
          <w:pPr>
            <w:pStyle w:val="TOC1"/>
            <w:tabs>
              <w:tab w:val="right" w:leader="dot" w:pos="9350"/>
            </w:tabs>
            <w:rPr>
              <w:rFonts w:eastAsiaTheme="minorEastAsia"/>
              <w:noProof/>
              <w:sz w:val="22"/>
              <w:szCs w:val="22"/>
            </w:rPr>
          </w:pPr>
          <w:hyperlink w:anchor="_Toc218771338" w:history="1">
            <w:r w:rsidRPr="00601516">
              <w:rPr>
                <w:rStyle w:val="Hyperlink"/>
                <w:noProof/>
                <w:sz w:val="22"/>
                <w:szCs w:val="22"/>
              </w:rPr>
              <w:t>Additional Comments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_Toc218771338 \h </w:instrText>
            </w:r>
            <w:r w:rsidRPr="00601516">
              <w:rPr>
                <w:noProof/>
                <w:webHidden/>
                <w:sz w:val="22"/>
                <w:szCs w:val="22"/>
              </w:rPr>
            </w:r>
            <w:r w:rsidRPr="00601516">
              <w:rPr>
                <w:noProof/>
                <w:webHidden/>
                <w:sz w:val="22"/>
                <w:szCs w:val="22"/>
              </w:rPr>
              <w:fldChar w:fldCharType="separate"/>
            </w:r>
            <w:r w:rsidRPr="00601516">
              <w:rPr>
                <w:noProof/>
                <w:webHidden/>
                <w:sz w:val="22"/>
                <w:szCs w:val="22"/>
              </w:rPr>
              <w:t>49</w:t>
            </w:r>
            <w:r w:rsidRPr="00601516">
              <w:rPr>
                <w:noProof/>
                <w:webHidden/>
                <w:sz w:val="22"/>
                <w:szCs w:val="22"/>
              </w:rPr>
              <w:fldChar w:fldCharType="end"/>
            </w:r>
          </w:hyperlink>
        </w:p>
        <w:p w14:paraId="22932132" w14:textId="56E333D1" w:rsidR="00601516" w:rsidRPr="00601516" w:rsidRDefault="00601516">
          <w:pPr>
            <w:pStyle w:val="TOC2"/>
            <w:tabs>
              <w:tab w:val="right" w:leader="dot" w:pos="9350"/>
            </w:tabs>
            <w:rPr>
              <w:rFonts w:eastAsiaTheme="minorEastAsia"/>
              <w:noProof/>
              <w:sz w:val="22"/>
              <w:szCs w:val="22"/>
            </w:rPr>
          </w:pPr>
          <w:hyperlink w:anchor="_Toc218771339" w:history="1">
            <w:r w:rsidRPr="00601516">
              <w:rPr>
                <w:rStyle w:val="Hyperlink"/>
                <w:noProof/>
                <w:sz w:val="22"/>
                <w:szCs w:val="22"/>
              </w:rPr>
              <w:t>Themes</w:t>
            </w:r>
            <w:r w:rsidRPr="00601516">
              <w:rPr>
                <w:noProof/>
                <w:webHidden/>
                <w:sz w:val="22"/>
                <w:szCs w:val="22"/>
              </w:rPr>
              <w:tab/>
            </w:r>
            <w:r w:rsidRPr="00601516">
              <w:rPr>
                <w:noProof/>
                <w:webHidden/>
                <w:sz w:val="22"/>
                <w:szCs w:val="22"/>
              </w:rPr>
              <w:fldChar w:fldCharType="begin"/>
            </w:r>
            <w:r w:rsidRPr="00601516">
              <w:rPr>
                <w:noProof/>
                <w:webHidden/>
                <w:sz w:val="22"/>
                <w:szCs w:val="22"/>
              </w:rPr>
              <w:instrText xml:space="preserve"> PAGEREF _Toc218771339 \h </w:instrText>
            </w:r>
            <w:r w:rsidRPr="00601516">
              <w:rPr>
                <w:noProof/>
                <w:webHidden/>
                <w:sz w:val="22"/>
                <w:szCs w:val="22"/>
              </w:rPr>
            </w:r>
            <w:r w:rsidRPr="00601516">
              <w:rPr>
                <w:noProof/>
                <w:webHidden/>
                <w:sz w:val="22"/>
                <w:szCs w:val="22"/>
              </w:rPr>
              <w:fldChar w:fldCharType="separate"/>
            </w:r>
            <w:r w:rsidRPr="00601516">
              <w:rPr>
                <w:noProof/>
                <w:webHidden/>
                <w:sz w:val="22"/>
                <w:szCs w:val="22"/>
              </w:rPr>
              <w:t>49</w:t>
            </w:r>
            <w:r w:rsidRPr="00601516">
              <w:rPr>
                <w:noProof/>
                <w:webHidden/>
                <w:sz w:val="22"/>
                <w:szCs w:val="22"/>
              </w:rPr>
              <w:fldChar w:fldCharType="end"/>
            </w:r>
          </w:hyperlink>
        </w:p>
        <w:p w14:paraId="4231C5FC" w14:textId="016D37EF" w:rsidR="00F34467" w:rsidRDefault="00F34467" w:rsidP="008516CB">
          <w:pPr>
            <w:rPr>
              <w:b/>
              <w:bCs/>
              <w:noProof/>
            </w:rPr>
          </w:pPr>
          <w:r w:rsidRPr="00601516">
            <w:rPr>
              <w:b/>
              <w:bCs/>
              <w:noProof/>
              <w:sz w:val="22"/>
              <w:szCs w:val="22"/>
            </w:rPr>
            <w:fldChar w:fldCharType="end"/>
          </w:r>
        </w:p>
      </w:sdtContent>
    </w:sdt>
    <w:p w14:paraId="5E975BF6" w14:textId="7872A82A" w:rsidR="00D55131" w:rsidRDefault="00D55131" w:rsidP="00391F5F">
      <w:pPr>
        <w:pStyle w:val="Heading1"/>
      </w:pPr>
      <w:bookmarkStart w:id="0" w:name="_Toc218771282"/>
      <w:r>
        <w:lastRenderedPageBreak/>
        <w:t>Acknowledgements</w:t>
      </w:r>
      <w:bookmarkEnd w:id="0"/>
    </w:p>
    <w:p w14:paraId="5E9E4432" w14:textId="301010B6" w:rsidR="00D55131" w:rsidRPr="00D55131" w:rsidRDefault="00391B3C" w:rsidP="00D55131">
      <w:r>
        <w:t>The</w:t>
      </w:r>
      <w:r w:rsidR="00DC5F99">
        <w:t xml:space="preserve"> Opioid PIT Survey Report</w:t>
      </w:r>
      <w:r w:rsidR="008C07F7">
        <w:t xml:space="preserve"> was made with the efforts of </w:t>
      </w:r>
      <w:r w:rsidR="00E30901">
        <w:t xml:space="preserve">Plumas County Public Health Agency’s Harm Reduction Program and </w:t>
      </w:r>
      <w:r w:rsidR="00404E47">
        <w:t xml:space="preserve">their clients who were willing to share their experiences with the harm reduction staff. </w:t>
      </w:r>
      <w:r w:rsidR="00A006F9">
        <w:t xml:space="preserve">Specific people who made this Opioid PIT Survey Report possible are Ms. Nicole Reinert (Public Health Director), Ms. Danielle Blust (Health Education Specialist), Ms. Kristy Tucker (Community Outreach Coordinator), and Ms. Brice Barke (Public Health Administrative Assistant). </w:t>
      </w:r>
    </w:p>
    <w:p w14:paraId="7A314B6D" w14:textId="10671B84" w:rsidR="00347BB4" w:rsidRDefault="00347BB4" w:rsidP="00391F5F">
      <w:pPr>
        <w:pStyle w:val="Heading1"/>
      </w:pPr>
      <w:bookmarkStart w:id="1" w:name="_Toc218771283"/>
      <w:r>
        <w:t>Background</w:t>
      </w:r>
      <w:bookmarkEnd w:id="1"/>
    </w:p>
    <w:p w14:paraId="547D7C97" w14:textId="7CB47718" w:rsidR="005A253F" w:rsidRPr="005A253F" w:rsidRDefault="005A253F" w:rsidP="005A253F">
      <w:r>
        <w:t xml:space="preserve">The Opioid PIT Survey </w:t>
      </w:r>
      <w:r w:rsidR="005F7B6D">
        <w:t>was done in Plumas County</w:t>
      </w:r>
      <w:r w:rsidR="005F25FD">
        <w:t xml:space="preserve"> and</w:t>
      </w:r>
      <w:r w:rsidR="005F7B6D">
        <w:t xml:space="preserve"> </w:t>
      </w:r>
      <w:r w:rsidR="005F25FD">
        <w:t>wa</w:t>
      </w:r>
      <w:r w:rsidR="005F7B6D">
        <w:t xml:space="preserve">s based on the California Overdose Prevention and Harm Reduction Initiative Survey. Additional </w:t>
      </w:r>
      <w:r w:rsidR="001E3685">
        <w:t>questions</w:t>
      </w:r>
      <w:r w:rsidR="005F7B6D">
        <w:t xml:space="preserve"> about </w:t>
      </w:r>
      <w:r w:rsidR="001E3685">
        <w:t xml:space="preserve">obstacles to drug recovery options, interests in recovery treatments, and housing </w:t>
      </w:r>
      <w:r w:rsidR="00FB29AF">
        <w:t xml:space="preserve">support have also been added to the Opioid PIT </w:t>
      </w:r>
      <w:r w:rsidR="006E27DF">
        <w:t>S</w:t>
      </w:r>
      <w:r w:rsidR="00FB29AF">
        <w:t xml:space="preserve">urvey. The survey was disseminated from June 2025 to September 2025 where the target population was people who struggled with drug addiction. </w:t>
      </w:r>
      <w:r w:rsidR="00FA64D7">
        <w:t xml:space="preserve">A total of 58 </w:t>
      </w:r>
      <w:r w:rsidR="00447EF6">
        <w:t>participants answered the survey.</w:t>
      </w:r>
      <w:r w:rsidR="008F46E0">
        <w:t xml:space="preserve"> </w:t>
      </w:r>
      <w:r w:rsidR="00D1705B">
        <w:t>Only</w:t>
      </w:r>
      <w:r w:rsidR="008F46E0">
        <w:t xml:space="preserve"> </w:t>
      </w:r>
      <w:r w:rsidR="00D1705B">
        <w:t>37</w:t>
      </w:r>
      <w:r w:rsidR="008F46E0">
        <w:t xml:space="preserve"> participants receive</w:t>
      </w:r>
      <w:r w:rsidR="00D1705B">
        <w:t>d</w:t>
      </w:r>
      <w:r w:rsidR="008F46E0">
        <w:t xml:space="preserve"> </w:t>
      </w:r>
      <w:r w:rsidR="00BD5B69">
        <w:t xml:space="preserve">additional questions regarding </w:t>
      </w:r>
      <w:r w:rsidR="00F1093F">
        <w:t xml:space="preserve">obstacles to drug recovery options and interest in recovery treatment. </w:t>
      </w:r>
      <w:r w:rsidR="00F92D04">
        <w:t>Only 11 participants</w:t>
      </w:r>
      <w:r w:rsidR="00447EF6">
        <w:t xml:space="preserve"> </w:t>
      </w:r>
      <w:r w:rsidR="00267BF3">
        <w:t xml:space="preserve">received additional questions regarding housing support. The reason </w:t>
      </w:r>
      <w:r w:rsidR="003D7DD8">
        <w:t xml:space="preserve">why </w:t>
      </w:r>
      <w:r w:rsidR="001734E7">
        <w:t>some</w:t>
      </w:r>
      <w:r w:rsidR="003D7DD8">
        <w:t xml:space="preserve"> participants received the additional questions is that these questions were added later</w:t>
      </w:r>
      <w:r w:rsidR="00F07AD8">
        <w:t xml:space="preserve"> after the first few waves of survey dissemination</w:t>
      </w:r>
      <w:r w:rsidR="003D7DD8">
        <w:t>.</w:t>
      </w:r>
      <w:r w:rsidR="00F07AD8">
        <w:t xml:space="preserve"> </w:t>
      </w:r>
      <w:r w:rsidR="00447EF6">
        <w:t xml:space="preserve">Participants were clients in the Harm </w:t>
      </w:r>
      <w:r w:rsidR="0062656C">
        <w:t xml:space="preserve">Reduction Program, and their answers were taken anonymously. </w:t>
      </w:r>
      <w:r w:rsidR="00F81307">
        <w:t xml:space="preserve">In the Opioid PIT Survey, some questions asked participants about </w:t>
      </w:r>
      <w:r w:rsidR="007D5E6D">
        <w:t xml:space="preserve">situations that </w:t>
      </w:r>
      <w:r w:rsidR="00AC233B">
        <w:t>happened</w:t>
      </w:r>
      <w:r w:rsidR="007D5E6D">
        <w:t xml:space="preserve"> around 3 months prior </w:t>
      </w:r>
      <w:r w:rsidR="00AC233B">
        <w:t xml:space="preserve">to them taking the survey. Since participants </w:t>
      </w:r>
      <w:r w:rsidR="00ED1999">
        <w:t>took</w:t>
      </w:r>
      <w:r w:rsidR="00AC233B">
        <w:t xml:space="preserve"> the survey at different points in time, </w:t>
      </w:r>
      <w:r w:rsidR="00541E2A">
        <w:t>the information provided in this survey should not be interpreted</w:t>
      </w:r>
      <w:r w:rsidR="00AD49E0">
        <w:t xml:space="preserve"> in </w:t>
      </w:r>
      <w:r w:rsidR="00ED1999">
        <w:t>real time</w:t>
      </w:r>
      <w:r w:rsidR="00AD49E0">
        <w:t xml:space="preserve"> but instead as </w:t>
      </w:r>
      <w:r w:rsidR="0093460F">
        <w:t>a likelihood of occurring in a participant’s life.</w:t>
      </w:r>
      <w:r w:rsidR="00AC233B">
        <w:t xml:space="preserve"> </w:t>
      </w:r>
      <w:r w:rsidR="006175B4">
        <w:t xml:space="preserve">Participants were also given a gift card to show appreciation for their time </w:t>
      </w:r>
      <w:r w:rsidR="001734E7">
        <w:t>taking</w:t>
      </w:r>
      <w:r w:rsidR="006175B4">
        <w:t xml:space="preserve"> part in the survey. </w:t>
      </w:r>
      <w:r w:rsidR="0062656C">
        <w:t xml:space="preserve">The data collected </w:t>
      </w:r>
      <w:r w:rsidR="00AA56F9">
        <w:t>was</w:t>
      </w:r>
      <w:r w:rsidR="0062656C">
        <w:t xml:space="preserve"> aggregated and </w:t>
      </w:r>
      <w:r w:rsidR="00D45551">
        <w:t>shared within this report.</w:t>
      </w:r>
    </w:p>
    <w:p w14:paraId="22E44766" w14:textId="732C010D" w:rsidR="00CA6169" w:rsidRDefault="00391F5F" w:rsidP="00391F5F">
      <w:pPr>
        <w:pStyle w:val="Heading1"/>
      </w:pPr>
      <w:bookmarkStart w:id="2" w:name="_Toc218771284"/>
      <w:r>
        <w:lastRenderedPageBreak/>
        <w:t>Demographics</w:t>
      </w:r>
      <w:bookmarkEnd w:id="2"/>
    </w:p>
    <w:p w14:paraId="07374B39" w14:textId="262A3E84" w:rsidR="00347BB4" w:rsidRDefault="0054156D" w:rsidP="0046149A">
      <w:pPr>
        <w:pStyle w:val="Heading2"/>
      </w:pPr>
      <w:bookmarkStart w:id="3" w:name="_Toc218771285"/>
      <w:r>
        <w:t>Age Group</w:t>
      </w:r>
      <w:bookmarkEnd w:id="3"/>
    </w:p>
    <w:p w14:paraId="7957F0B2" w14:textId="6CF60227" w:rsidR="00AD75E3" w:rsidRDefault="009C69DD" w:rsidP="00AD75E3">
      <w:r>
        <w:rPr>
          <w:noProof/>
        </w:rPr>
        <w:drawing>
          <wp:inline distT="0" distB="0" distL="0" distR="0" wp14:anchorId="34BD7825" wp14:editId="0479829C">
            <wp:extent cx="5943600" cy="2926080"/>
            <wp:effectExtent l="0" t="0" r="0" b="7620"/>
            <wp:docPr id="1916284534" name="Chart 1">
              <a:extLst xmlns:a="http://schemas.openxmlformats.org/drawingml/2006/main">
                <a:ext uri="{FF2B5EF4-FFF2-40B4-BE49-F238E27FC236}">
                  <a16:creationId xmlns:a16="http://schemas.microsoft.com/office/drawing/2014/main" id="{0740F8CE-83AA-BC62-6ECF-A9BEC79000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82D84AF" w14:textId="3724C46A" w:rsidR="00721DE9" w:rsidRPr="00AD75E3" w:rsidRDefault="00AC47D9" w:rsidP="00AD75E3">
      <w:r>
        <w:t xml:space="preserve">In the Opioid PIT Survey, participants were asked to share their age. </w:t>
      </w:r>
      <w:r w:rsidR="00721DE9">
        <w:t xml:space="preserve">Out of the 58 participants that had answered the survey, most participants were around the </w:t>
      </w:r>
      <w:r w:rsidR="007F1682">
        <w:t>ages</w:t>
      </w:r>
      <w:r w:rsidR="00721DE9">
        <w:t xml:space="preserve"> 3</w:t>
      </w:r>
      <w:r w:rsidR="00612695">
        <w:t>0</w:t>
      </w:r>
      <w:r w:rsidR="00721DE9">
        <w:t xml:space="preserve"> to </w:t>
      </w:r>
      <w:r w:rsidR="009C69DD">
        <w:t>39</w:t>
      </w:r>
      <w:r w:rsidR="00721DE9">
        <w:t xml:space="preserve"> years old</w:t>
      </w:r>
      <w:r w:rsidR="007F1682">
        <w:t xml:space="preserve"> (3</w:t>
      </w:r>
      <w:r w:rsidR="00127FCD">
        <w:t>4</w:t>
      </w:r>
      <w:r w:rsidR="007F1682">
        <w:t>%)</w:t>
      </w:r>
      <w:r w:rsidR="00721DE9">
        <w:t xml:space="preserve">. </w:t>
      </w:r>
      <w:r w:rsidR="007F1682">
        <w:t>The second highest age group was 4</w:t>
      </w:r>
      <w:r w:rsidR="00612695">
        <w:t>0</w:t>
      </w:r>
      <w:r w:rsidR="007F1682">
        <w:t xml:space="preserve"> to </w:t>
      </w:r>
      <w:r w:rsidR="00612695">
        <w:t>49</w:t>
      </w:r>
      <w:r w:rsidR="007F1682">
        <w:t xml:space="preserve"> years old (29%), which was </w:t>
      </w:r>
      <w:r w:rsidR="00127FCD">
        <w:t>5</w:t>
      </w:r>
      <w:r w:rsidR="007F1682">
        <w:t xml:space="preserve">% lower than the highest age group that had participated in the survey. </w:t>
      </w:r>
      <w:r w:rsidR="00AC2C50">
        <w:t>P</w:t>
      </w:r>
      <w:r w:rsidR="00D73474">
        <w:t xml:space="preserve">articipants who were </w:t>
      </w:r>
      <w:r w:rsidR="00537541">
        <w:t xml:space="preserve">between the ages of 20 to 29 made up roughly 7% of the participants who answered the survey. Participants who were between the ages of 50 to 59 years old made up 12% </w:t>
      </w:r>
      <w:r w:rsidR="00A41F5B">
        <w:t>of the participants who answered the survey. Participants who were above 60 years old also made up 12% of the participants.</w:t>
      </w:r>
      <w:r w:rsidR="005520E0">
        <w:t xml:space="preserve"> </w:t>
      </w:r>
      <w:r w:rsidR="00555DAB">
        <w:t>Only 5% of the participants did not disclose their ages in the survey.</w:t>
      </w:r>
    </w:p>
    <w:p w14:paraId="370A6E46" w14:textId="3BA36DC9" w:rsidR="0054156D" w:rsidRDefault="00A60279" w:rsidP="00F464A3">
      <w:pPr>
        <w:pStyle w:val="Heading2"/>
      </w:pPr>
      <w:bookmarkStart w:id="4" w:name="_Toc218771286"/>
      <w:r>
        <w:lastRenderedPageBreak/>
        <w:t>Residential Area</w:t>
      </w:r>
      <w:bookmarkEnd w:id="4"/>
      <w:r w:rsidR="006D5096">
        <w:t xml:space="preserve"> </w:t>
      </w:r>
    </w:p>
    <w:p w14:paraId="0566A0AE" w14:textId="507A429A" w:rsidR="00A60279" w:rsidRDefault="00010649" w:rsidP="00A60279">
      <w:r>
        <w:rPr>
          <w:noProof/>
        </w:rPr>
        <w:drawing>
          <wp:inline distT="0" distB="0" distL="0" distR="0" wp14:anchorId="7D59DC04" wp14:editId="2EA86D82">
            <wp:extent cx="5943600" cy="2926080"/>
            <wp:effectExtent l="0" t="0" r="0" b="7620"/>
            <wp:docPr id="2111627799" name="Chart 1">
              <a:extLst xmlns:a="http://schemas.openxmlformats.org/drawingml/2006/main">
                <a:ext uri="{FF2B5EF4-FFF2-40B4-BE49-F238E27FC236}">
                  <a16:creationId xmlns:a16="http://schemas.microsoft.com/office/drawing/2014/main" id="{6BFCBCD3-ADEF-55D1-488E-9BCFBE7EE4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6866744" w14:textId="37A45DD0" w:rsidR="005E42EF" w:rsidRDefault="005E42EF" w:rsidP="00A60279">
      <w:r>
        <w:rPr>
          <w:noProof/>
        </w:rPr>
        <mc:AlternateContent>
          <mc:Choice Requires="cx6">
            <w:drawing>
              <wp:inline distT="0" distB="0" distL="0" distR="0" wp14:anchorId="37AFD944" wp14:editId="3A09C6C9">
                <wp:extent cx="5943600" cy="2926080"/>
                <wp:effectExtent l="0" t="0" r="0" b="7620"/>
                <wp:docPr id="1743951723" name="Chart 1">
                  <a:extLst xmlns:a="http://schemas.openxmlformats.org/drawingml/2006/main">
                    <a:ext uri="{FF2B5EF4-FFF2-40B4-BE49-F238E27FC236}">
                      <a16:creationId xmlns:a16="http://schemas.microsoft.com/office/drawing/2014/main" id="{570D90E3-5073-CA00-715E-520E5E2934F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
                  </a:graphicData>
                </a:graphic>
              </wp:inline>
            </w:drawing>
          </mc:Choice>
          <mc:Fallback>
            <w:drawing>
              <wp:inline distT="0" distB="0" distL="0" distR="0" wp14:anchorId="37AFD944" wp14:editId="3A09C6C9">
                <wp:extent cx="5943600" cy="2926080"/>
                <wp:effectExtent l="0" t="0" r="0" b="7620"/>
                <wp:docPr id="1743951723" name="Chart 1">
                  <a:extLst xmlns:a="http://schemas.openxmlformats.org/drawingml/2006/main">
                    <a:ext uri="{FF2B5EF4-FFF2-40B4-BE49-F238E27FC236}">
                      <a16:creationId xmlns:a16="http://schemas.microsoft.com/office/drawing/2014/main" id="{570D90E3-5073-CA00-715E-520E5E2934F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743951723" name="Chart 1">
                          <a:extLst>
                            <a:ext uri="{FF2B5EF4-FFF2-40B4-BE49-F238E27FC236}">
                              <a16:creationId xmlns:a16="http://schemas.microsoft.com/office/drawing/2014/main" id="{570D90E3-5073-CA00-715E-520E5E2934FE}"/>
                            </a:ext>
                          </a:extLst>
                        </pic:cNvPr>
                        <pic:cNvPicPr>
                          <a:picLocks noGrp="1" noRot="1" noChangeAspect="1" noMove="1" noResize="1" noEditPoints="1" noAdjustHandles="1" noChangeArrowheads="1" noChangeShapeType="1"/>
                        </pic:cNvPicPr>
                      </pic:nvPicPr>
                      <pic:blipFill>
                        <a:blip r:embed="rId9"/>
                        <a:stretch>
                          <a:fillRect/>
                        </a:stretch>
                      </pic:blipFill>
                      <pic:spPr>
                        <a:xfrm>
                          <a:off x="0" y="0"/>
                          <a:ext cx="5943600" cy="2926080"/>
                        </a:xfrm>
                        <a:prstGeom prst="rect">
                          <a:avLst/>
                        </a:prstGeom>
                      </pic:spPr>
                    </pic:pic>
                  </a:graphicData>
                </a:graphic>
              </wp:inline>
            </w:drawing>
          </mc:Fallback>
        </mc:AlternateContent>
      </w:r>
    </w:p>
    <w:p w14:paraId="11CBF80F" w14:textId="4E25EBE5" w:rsidR="002A32B2" w:rsidRPr="00A60279" w:rsidRDefault="00AC47D9" w:rsidP="00A60279">
      <w:r>
        <w:t xml:space="preserve">In the </w:t>
      </w:r>
      <w:r w:rsidR="00407415">
        <w:t>Opioid PIT survey</w:t>
      </w:r>
      <w:r w:rsidR="006F3FCC">
        <w:t xml:space="preserve">, participants were asked to share the zip code that they are currently </w:t>
      </w:r>
      <w:r w:rsidR="00111B04">
        <w:t>residing</w:t>
      </w:r>
      <w:r w:rsidR="00352B5D">
        <w:t xml:space="preserve"> in the last 3 months</w:t>
      </w:r>
      <w:r w:rsidR="00F46F04">
        <w:t xml:space="preserve">. </w:t>
      </w:r>
      <w:r w:rsidR="001219CE">
        <w:t>Most of the participants reported living in the Quincy area (59%).</w:t>
      </w:r>
      <w:r w:rsidR="00587E11">
        <w:t xml:space="preserve"> </w:t>
      </w:r>
      <w:r w:rsidR="00055F0D">
        <w:t xml:space="preserve">Participants living in Greenville and Portola </w:t>
      </w:r>
      <w:r w:rsidR="00054C09">
        <w:t xml:space="preserve">each </w:t>
      </w:r>
      <w:r w:rsidR="00055F0D">
        <w:t xml:space="preserve">make up roughly 10% of the participants who have </w:t>
      </w:r>
      <w:r w:rsidR="00C22F33">
        <w:t>responded to</w:t>
      </w:r>
      <w:r w:rsidR="00055F0D">
        <w:t xml:space="preserve"> the survey</w:t>
      </w:r>
      <w:r w:rsidR="00054C09">
        <w:t>.</w:t>
      </w:r>
      <w:r w:rsidR="00F46F04">
        <w:t xml:space="preserve"> </w:t>
      </w:r>
      <w:r w:rsidR="00111B04">
        <w:t xml:space="preserve">Around 7% of participants stated that they live in Chester. </w:t>
      </w:r>
      <w:r w:rsidR="000425A9">
        <w:t>Around 5% of participants lived in Crescent Mills, and 6% of participants lived in either Blairsden Graeagle</w:t>
      </w:r>
      <w:r w:rsidR="00EA2ECB">
        <w:t xml:space="preserve"> or Twain. </w:t>
      </w:r>
      <w:r w:rsidR="0074453E">
        <w:t>Two participants reported living in areas outside of Plumas County</w:t>
      </w:r>
      <w:r w:rsidR="00EE07C7">
        <w:t xml:space="preserve"> where one responded </w:t>
      </w:r>
      <w:r w:rsidR="00AA56F9">
        <w:t>to living</w:t>
      </w:r>
      <w:r w:rsidR="00EE07C7">
        <w:t xml:space="preserve"> in Sierra County</w:t>
      </w:r>
      <w:r w:rsidR="00C22F33">
        <w:t xml:space="preserve"> (</w:t>
      </w:r>
      <w:r w:rsidR="006D5096">
        <w:t>Downieville)</w:t>
      </w:r>
      <w:r w:rsidR="00EE07C7">
        <w:t xml:space="preserve"> and the other in Yuba County</w:t>
      </w:r>
      <w:r w:rsidR="006D5096">
        <w:t xml:space="preserve"> (Olivehurst)</w:t>
      </w:r>
      <w:r w:rsidR="00EE07C7">
        <w:t>.</w:t>
      </w:r>
      <w:r w:rsidR="00A5603D">
        <w:t xml:space="preserve"> Only one participant did not share their location of stay. </w:t>
      </w:r>
    </w:p>
    <w:p w14:paraId="53C5255F" w14:textId="52EBEAFB" w:rsidR="00F11BB3" w:rsidRDefault="00EF473C" w:rsidP="00A60279">
      <w:pPr>
        <w:pStyle w:val="Heading2"/>
      </w:pPr>
      <w:bookmarkStart w:id="5" w:name="_Toc218771287"/>
      <w:r>
        <w:lastRenderedPageBreak/>
        <w:t>Race/Ethnicity</w:t>
      </w:r>
      <w:bookmarkEnd w:id="5"/>
    </w:p>
    <w:p w14:paraId="432DA3A0" w14:textId="443D03B1" w:rsidR="00B91594" w:rsidRDefault="007F2E81" w:rsidP="00B91594">
      <w:r>
        <w:rPr>
          <w:noProof/>
        </w:rPr>
        <w:drawing>
          <wp:inline distT="0" distB="0" distL="0" distR="0" wp14:anchorId="0334885C" wp14:editId="102C61B5">
            <wp:extent cx="5943600" cy="2743200"/>
            <wp:effectExtent l="0" t="0" r="0" b="0"/>
            <wp:docPr id="1279295369" name="Chart 1">
              <a:extLst xmlns:a="http://schemas.openxmlformats.org/drawingml/2006/main">
                <a:ext uri="{FF2B5EF4-FFF2-40B4-BE49-F238E27FC236}">
                  <a16:creationId xmlns:a16="http://schemas.microsoft.com/office/drawing/2014/main" id="{4F8CA1E2-5827-74D6-DEA3-A206AAFABF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ACE94A7" w14:textId="49422713" w:rsidR="008541E2" w:rsidRPr="00B91594" w:rsidRDefault="008541E2" w:rsidP="00B91594">
      <w:r>
        <w:t xml:space="preserve">In the Opioid PIT Survey, participants were asked to share their race/ethnicity. </w:t>
      </w:r>
      <w:r w:rsidR="00C1786E">
        <w:t xml:space="preserve">Most of the participants identified as White (72%). </w:t>
      </w:r>
      <w:r w:rsidR="0031747E">
        <w:t>Participants who were Hispanic made up the second highest race/ethnicity that had answered the survey; however, they only made up roughly 10% of the participants who had answered the survey.</w:t>
      </w:r>
      <w:r w:rsidR="00C86668">
        <w:t xml:space="preserve"> </w:t>
      </w:r>
      <w:r w:rsidR="000D3C5F">
        <w:t>Four participants selected two or more races in the survey</w:t>
      </w:r>
      <w:r w:rsidR="008210C8">
        <w:t>. Two participants were American Indian or Alaskan Native</w:t>
      </w:r>
      <w:r w:rsidR="00240BEA">
        <w:t xml:space="preserve">, and the </w:t>
      </w:r>
      <w:r w:rsidR="00C86668">
        <w:t>four</w:t>
      </w:r>
      <w:r w:rsidR="00240BEA">
        <w:t xml:space="preserve"> other</w:t>
      </w:r>
      <w:r w:rsidR="00C86668">
        <w:t xml:space="preserve"> participants </w:t>
      </w:r>
      <w:r w:rsidR="001D734D">
        <w:t>did not disclose their race/ethnicity since they marked</w:t>
      </w:r>
      <w:r w:rsidR="00AA56F9">
        <w:t xml:space="preserve"> either</w:t>
      </w:r>
      <w:r w:rsidR="001D734D">
        <w:t xml:space="preserve"> “Don’t Know” or “Refused” in the survey. </w:t>
      </w:r>
    </w:p>
    <w:p w14:paraId="14B76D5C" w14:textId="49DB4356" w:rsidR="00EF473C" w:rsidRDefault="0017402B" w:rsidP="0017402B">
      <w:pPr>
        <w:pStyle w:val="Heading2"/>
      </w:pPr>
      <w:bookmarkStart w:id="6" w:name="_Toc218771288"/>
      <w:r>
        <w:t>Gender</w:t>
      </w:r>
      <w:bookmarkEnd w:id="6"/>
    </w:p>
    <w:p w14:paraId="1F04C484" w14:textId="02A1160A" w:rsidR="00AD193E" w:rsidRDefault="00AD193E" w:rsidP="00AD193E">
      <w:r>
        <w:rPr>
          <w:noProof/>
        </w:rPr>
        <w:drawing>
          <wp:inline distT="0" distB="0" distL="0" distR="0" wp14:anchorId="78D73381" wp14:editId="4ACEA19B">
            <wp:extent cx="5943600" cy="2926080"/>
            <wp:effectExtent l="0" t="0" r="0" b="7620"/>
            <wp:docPr id="281016719" name="Chart 1">
              <a:extLst xmlns:a="http://schemas.openxmlformats.org/drawingml/2006/main">
                <a:ext uri="{FF2B5EF4-FFF2-40B4-BE49-F238E27FC236}">
                  <a16:creationId xmlns:a16="http://schemas.microsoft.com/office/drawing/2014/main" id="{B516D330-CA6C-7EFE-0055-7D95A377E8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728EAFE" w14:textId="1F0527F7" w:rsidR="00D3589F" w:rsidRPr="00AD193E" w:rsidRDefault="00D3589F" w:rsidP="00AD193E">
      <w:r>
        <w:lastRenderedPageBreak/>
        <w:t>In the Opioid PIT Survey, participants were asked to share their gender</w:t>
      </w:r>
      <w:r w:rsidR="0075190A">
        <w:t xml:space="preserve">. Most participants who have answered the survey were male (66%). Roughly 31% of the participants who had taken the survey were female. </w:t>
      </w:r>
      <w:r w:rsidR="002505D2">
        <w:t>One participant refused to share their gender</w:t>
      </w:r>
      <w:r w:rsidR="00254C72">
        <w:t>,</w:t>
      </w:r>
      <w:r w:rsidR="002505D2">
        <w:t xml:space="preserve"> and </w:t>
      </w:r>
      <w:r w:rsidR="00254C72">
        <w:t>another participant did not give an answer in the survey.</w:t>
      </w:r>
    </w:p>
    <w:p w14:paraId="61A74514" w14:textId="0C0BAA5B" w:rsidR="0017402B" w:rsidRDefault="0017402B" w:rsidP="0017402B">
      <w:pPr>
        <w:pStyle w:val="Heading2"/>
      </w:pPr>
      <w:bookmarkStart w:id="7" w:name="_Toc218771289"/>
      <w:r>
        <w:t>Place Most Lived/Slept</w:t>
      </w:r>
      <w:bookmarkEnd w:id="7"/>
    </w:p>
    <w:p w14:paraId="00139030" w14:textId="5826B7E2" w:rsidR="00EA6E77" w:rsidRDefault="00E42D87" w:rsidP="00EA6E77">
      <w:pPr>
        <w:pStyle w:val="Heading3"/>
      </w:pPr>
      <w:bookmarkStart w:id="8" w:name="_Toc218771290"/>
      <w:r>
        <w:t>Participants</w:t>
      </w:r>
      <w:r w:rsidR="00FF59F8">
        <w:t>’</w:t>
      </w:r>
      <w:r>
        <w:t xml:space="preserve"> Housing Situation</w:t>
      </w:r>
      <w:bookmarkEnd w:id="8"/>
      <w:r w:rsidR="00703872">
        <w:t xml:space="preserve"> </w:t>
      </w:r>
    </w:p>
    <w:p w14:paraId="30A35683" w14:textId="6B84FC51" w:rsidR="00E42D87" w:rsidRDefault="00E42D87" w:rsidP="00E42D87">
      <w:r>
        <w:rPr>
          <w:noProof/>
        </w:rPr>
        <w:drawing>
          <wp:inline distT="0" distB="0" distL="0" distR="0" wp14:anchorId="67D09CBE" wp14:editId="2BB7BF98">
            <wp:extent cx="5943600" cy="2926080"/>
            <wp:effectExtent l="0" t="0" r="0" b="7620"/>
            <wp:docPr id="934434904" name="Chart 1">
              <a:extLst xmlns:a="http://schemas.openxmlformats.org/drawingml/2006/main">
                <a:ext uri="{FF2B5EF4-FFF2-40B4-BE49-F238E27FC236}">
                  <a16:creationId xmlns:a16="http://schemas.microsoft.com/office/drawing/2014/main" id="{41685AD8-E967-6609-70D5-360ECAC8EF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6B70FE" w14:textId="0D0A1A82" w:rsidR="008F2BB6" w:rsidRDefault="008F2BB6" w:rsidP="00E42D87">
      <w:r>
        <w:t>In the Opioid PIT Survey, participants were asked to share their housing situation</w:t>
      </w:r>
      <w:r w:rsidR="00713AA3">
        <w:t xml:space="preserve"> in the last 3 months</w:t>
      </w:r>
      <w:r w:rsidR="00CC1288">
        <w:t>. People who responded living in a house, apartment, room, or space that you rent or own have been designated as people who live in secure housing. People who do not live in</w:t>
      </w:r>
      <w:r w:rsidR="009478D2">
        <w:t xml:space="preserve"> a building that they rent or own have been designated as people living in unsecure housing. People in the survey could also choose multiple choices for their living situation, so </w:t>
      </w:r>
      <w:r w:rsidR="006F55E1">
        <w:t>participants who</w:t>
      </w:r>
      <w:r w:rsidR="00F03198">
        <w:t xml:space="preserve"> have lived in both secure and unsecure housing in the last 3 months</w:t>
      </w:r>
      <w:r w:rsidR="009478D2">
        <w:t xml:space="preserve"> have been categorized as living in </w:t>
      </w:r>
      <w:r w:rsidR="00993C5A">
        <w:t xml:space="preserve">a mixture of secure and unsecure housing. Roughly 47% of participants that have taken this survey live in secure housing. Around 45% of participants that have taken this survey live in unsecure housing. Three participants have responded living in both secure and unsecure housing, and only two participants left this question unanswered. </w:t>
      </w:r>
      <w:r w:rsidR="00CB2742">
        <w:t xml:space="preserve">It is important to note that </w:t>
      </w:r>
      <w:r w:rsidR="002A5CD3">
        <w:t xml:space="preserve">participants who </w:t>
      </w:r>
      <w:r w:rsidR="0053283F">
        <w:t xml:space="preserve">have been categorized as living in unsecure housing </w:t>
      </w:r>
      <w:r w:rsidR="004E50CB">
        <w:t xml:space="preserve">may not necessarily be homeless or unstably housed. </w:t>
      </w:r>
      <w:r w:rsidR="00D71727">
        <w:t>For example, p</w:t>
      </w:r>
      <w:r w:rsidR="00841F27">
        <w:t xml:space="preserve">articipants who may be living in a family or friend’s house, apartment, or room may not consider themselves homeless </w:t>
      </w:r>
      <w:r w:rsidR="001152A5">
        <w:t xml:space="preserve">since people above the age of 18 </w:t>
      </w:r>
      <w:r w:rsidR="00473A8D">
        <w:t xml:space="preserve">who </w:t>
      </w:r>
      <w:r w:rsidR="001152A5">
        <w:t>live with immediate or extended family members</w:t>
      </w:r>
      <w:r w:rsidR="00473A8D">
        <w:t xml:space="preserve"> may consider this as secure housing. </w:t>
      </w:r>
    </w:p>
    <w:p w14:paraId="3B9EBE2F" w14:textId="67426E84" w:rsidR="001F35E1" w:rsidRDefault="001F35E1" w:rsidP="001F35E1">
      <w:pPr>
        <w:pStyle w:val="Heading3"/>
      </w:pPr>
      <w:bookmarkStart w:id="9" w:name="_Toc218771291"/>
      <w:r>
        <w:lastRenderedPageBreak/>
        <w:t>Types of Unsecure Housing</w:t>
      </w:r>
      <w:bookmarkEnd w:id="9"/>
      <w:r w:rsidR="003F3E13">
        <w:t xml:space="preserve"> </w:t>
      </w:r>
    </w:p>
    <w:p w14:paraId="15E1B37C" w14:textId="6BEBF6B8" w:rsidR="001F35E1" w:rsidRPr="001F35E1" w:rsidRDefault="001F35E1" w:rsidP="001F35E1">
      <w:r>
        <w:rPr>
          <w:noProof/>
        </w:rPr>
        <w:drawing>
          <wp:inline distT="0" distB="0" distL="0" distR="0" wp14:anchorId="5664D7CB" wp14:editId="6C297AEF">
            <wp:extent cx="5943600" cy="2926080"/>
            <wp:effectExtent l="0" t="0" r="0" b="7620"/>
            <wp:docPr id="1692185174" name="Chart 1">
              <a:extLst xmlns:a="http://schemas.openxmlformats.org/drawingml/2006/main">
                <a:ext uri="{FF2B5EF4-FFF2-40B4-BE49-F238E27FC236}">
                  <a16:creationId xmlns:a16="http://schemas.microsoft.com/office/drawing/2014/main" id="{568859B2-B424-1351-6B83-1BD6E6D227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EDC400" w14:textId="694D1591" w:rsidR="00E42D87" w:rsidRPr="00E42D87" w:rsidRDefault="00C33762" w:rsidP="00E42D87">
      <w:r>
        <w:t xml:space="preserve">In the Opioid PIT Survey, participants were </w:t>
      </w:r>
      <w:r w:rsidR="0081390B">
        <w:t xml:space="preserve">given options to select where they have been </w:t>
      </w:r>
      <w:r w:rsidR="00B65CF2">
        <w:t>living or sleeping in the last</w:t>
      </w:r>
      <w:r w:rsidR="00687DF9">
        <w:t xml:space="preserve"> 3 months</w:t>
      </w:r>
      <w:r w:rsidR="00B65CF2">
        <w:t xml:space="preserve">. </w:t>
      </w:r>
      <w:r w:rsidR="002B24A4">
        <w:t xml:space="preserve">The graph above shows what </w:t>
      </w:r>
      <w:r w:rsidR="00530167">
        <w:t>participants have selected if they did not choose the option “house/apartment/room/space that you rent or own”.</w:t>
      </w:r>
      <w:r w:rsidR="00BF2569">
        <w:t xml:space="preserve"> </w:t>
      </w:r>
      <w:r w:rsidR="009D76D2">
        <w:t xml:space="preserve">Out of the 58 participants who answered the survey, 26 participants </w:t>
      </w:r>
      <w:r w:rsidR="001C0F20">
        <w:t xml:space="preserve">were labeled as living in unsecure housing. </w:t>
      </w:r>
      <w:r w:rsidR="001524DD">
        <w:t xml:space="preserve">Participants had the option to select more than one option of where they have been living or sleeping in the last 3 months. This means that </w:t>
      </w:r>
      <w:r w:rsidR="00036E96">
        <w:t xml:space="preserve">the graph reflects how many participants </w:t>
      </w:r>
      <w:r w:rsidR="001524DD">
        <w:t xml:space="preserve">out of the 26 people who </w:t>
      </w:r>
      <w:r w:rsidR="00036E96">
        <w:t>were labeled as living in unsecure housing</w:t>
      </w:r>
      <w:r w:rsidR="00BD5829">
        <w:t xml:space="preserve"> have lived or slept at least once in </w:t>
      </w:r>
      <w:r w:rsidR="007763E8">
        <w:t xml:space="preserve">the different types of </w:t>
      </w:r>
      <w:r w:rsidR="00BD5829">
        <w:t xml:space="preserve">living situation </w:t>
      </w:r>
      <w:r w:rsidR="007763E8">
        <w:t xml:space="preserve">outlined in the graph </w:t>
      </w:r>
      <w:r w:rsidR="00BD5829">
        <w:t>in the last 3 months.</w:t>
      </w:r>
      <w:r w:rsidR="00036E96">
        <w:t xml:space="preserve"> </w:t>
      </w:r>
      <w:r w:rsidR="00445E1F">
        <w:t xml:space="preserve">For participants </w:t>
      </w:r>
      <w:r w:rsidR="00BC3702">
        <w:t>who</w:t>
      </w:r>
      <w:r w:rsidR="00445E1F">
        <w:t xml:space="preserve"> have </w:t>
      </w:r>
      <w:r w:rsidR="00741D29">
        <w:t xml:space="preserve">lived in unsecure housing, </w:t>
      </w:r>
      <w:r w:rsidR="00D57DFE">
        <w:t>around half</w:t>
      </w:r>
      <w:r w:rsidR="00741D29">
        <w:t xml:space="preserve"> of </w:t>
      </w:r>
      <w:r w:rsidR="00D57DFE">
        <w:t>them</w:t>
      </w:r>
      <w:r w:rsidR="00741D29">
        <w:t xml:space="preserve"> selected living in a family or friend’s place</w:t>
      </w:r>
      <w:r w:rsidR="00D57DFE">
        <w:t xml:space="preserve"> (54%).</w:t>
      </w:r>
      <w:r w:rsidR="00115484">
        <w:t xml:space="preserve"> Around 46% of participants that lived in unsecure housing also stated living outdoors or in an aband</w:t>
      </w:r>
      <w:r w:rsidR="000E74C1">
        <w:t>oned building</w:t>
      </w:r>
      <w:r w:rsidR="00254C4D">
        <w:t xml:space="preserve">. Around </w:t>
      </w:r>
      <w:r w:rsidR="006B7F5F">
        <w:t>31% of participants living in unsecure housing shared that they live in a vehicle or trailer as well.</w:t>
      </w:r>
      <w:r w:rsidR="00254C4D">
        <w:t xml:space="preserve"> Roughly 19% of participants live in transitional housing</w:t>
      </w:r>
      <w:r w:rsidR="00D103C1">
        <w:t xml:space="preserve"> such as long-term shelter or a navigation center</w:t>
      </w:r>
      <w:r w:rsidR="00254C4D">
        <w:t xml:space="preserve">. </w:t>
      </w:r>
      <w:r w:rsidR="0041250B">
        <w:t xml:space="preserve">Three participants live in prison. Two participants live in a </w:t>
      </w:r>
      <w:r w:rsidR="006B5031">
        <w:t xml:space="preserve">temporary </w:t>
      </w:r>
      <w:r w:rsidR="0041250B">
        <w:t>motel</w:t>
      </w:r>
      <w:r w:rsidR="006B5031">
        <w:t xml:space="preserve"> or hotel for less than 28 days, and one participant </w:t>
      </w:r>
      <w:r w:rsidR="00F45D66">
        <w:t>has been living</w:t>
      </w:r>
      <w:r w:rsidR="006B5031">
        <w:t xml:space="preserve"> in </w:t>
      </w:r>
      <w:r w:rsidR="00F45D66">
        <w:t>work housing in the last 3 months.</w:t>
      </w:r>
    </w:p>
    <w:p w14:paraId="62CE0EF3" w14:textId="7A69A4AF" w:rsidR="0017402B" w:rsidRDefault="00BB2DB3" w:rsidP="00BB2DB3">
      <w:pPr>
        <w:pStyle w:val="Heading2"/>
      </w:pPr>
      <w:bookmarkStart w:id="10" w:name="_Toc218771292"/>
      <w:r>
        <w:lastRenderedPageBreak/>
        <w:t>Homeless/Unstably Housed</w:t>
      </w:r>
      <w:bookmarkEnd w:id="10"/>
    </w:p>
    <w:p w14:paraId="05178F51" w14:textId="60BD0835" w:rsidR="00CA3E02" w:rsidRDefault="00CA3E02" w:rsidP="00CA3E02">
      <w:r>
        <w:rPr>
          <w:noProof/>
        </w:rPr>
        <w:drawing>
          <wp:inline distT="0" distB="0" distL="0" distR="0" wp14:anchorId="4EF0C034" wp14:editId="6FF05978">
            <wp:extent cx="5943600" cy="2926080"/>
            <wp:effectExtent l="0" t="0" r="0" b="7620"/>
            <wp:docPr id="1601330118" name="Chart 1">
              <a:extLst xmlns:a="http://schemas.openxmlformats.org/drawingml/2006/main">
                <a:ext uri="{FF2B5EF4-FFF2-40B4-BE49-F238E27FC236}">
                  <a16:creationId xmlns:a16="http://schemas.microsoft.com/office/drawing/2014/main" id="{B4F98731-7220-B6A6-274C-848491F74D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BD21A13" w14:textId="1403EDA0" w:rsidR="00465EB1" w:rsidRPr="00CA3E02" w:rsidRDefault="00892978" w:rsidP="00CA3E02">
      <w:r>
        <w:t xml:space="preserve">In the Opioid </w:t>
      </w:r>
      <w:r w:rsidR="000A1C62">
        <w:t xml:space="preserve">PIT Survey, </w:t>
      </w:r>
      <w:r w:rsidR="00F06D9F">
        <w:t>participants were asked if they</w:t>
      </w:r>
      <w:r w:rsidR="00CB2742">
        <w:t xml:space="preserve"> considered themselves homeless or unstably housed.</w:t>
      </w:r>
      <w:r w:rsidR="00EF4DEA">
        <w:t xml:space="preserve"> Out of the 58 participants who </w:t>
      </w:r>
      <w:r w:rsidR="0074785A">
        <w:t>answered</w:t>
      </w:r>
      <w:r w:rsidR="00E65BD5">
        <w:t xml:space="preserve"> the survey, </w:t>
      </w:r>
      <w:r w:rsidR="00EB5206">
        <w:t xml:space="preserve">40% stated that they consider themselves homeless or unstably housed. Around 50% </w:t>
      </w:r>
      <w:r w:rsidR="00AD01F2">
        <w:t>of respondents reported that they do not consider themselves homeless or unstably housed. Two participants stated that they do not know how to respond to the question. Three participants refused to answer the question, and one participant left the question unanswered.</w:t>
      </w:r>
    </w:p>
    <w:p w14:paraId="45BD9623" w14:textId="4CF0BCDD" w:rsidR="008E32B5" w:rsidRDefault="008E32B5" w:rsidP="008E32B5">
      <w:pPr>
        <w:pStyle w:val="Heading2"/>
      </w:pPr>
      <w:bookmarkStart w:id="11" w:name="_Toc218771293"/>
      <w:r>
        <w:lastRenderedPageBreak/>
        <w:t>Current Health Insurance</w:t>
      </w:r>
      <w:bookmarkEnd w:id="11"/>
    </w:p>
    <w:p w14:paraId="419CB5F1" w14:textId="0186C9C2" w:rsidR="00BB43F6" w:rsidRDefault="00BB43F6" w:rsidP="00BB43F6">
      <w:r>
        <w:rPr>
          <w:noProof/>
        </w:rPr>
        <w:drawing>
          <wp:inline distT="0" distB="0" distL="0" distR="0" wp14:anchorId="2AF6B826" wp14:editId="7F565286">
            <wp:extent cx="5943600" cy="2926080"/>
            <wp:effectExtent l="0" t="0" r="0" b="7620"/>
            <wp:docPr id="1909534919" name="Chart 1">
              <a:extLst xmlns:a="http://schemas.openxmlformats.org/drawingml/2006/main">
                <a:ext uri="{FF2B5EF4-FFF2-40B4-BE49-F238E27FC236}">
                  <a16:creationId xmlns:a16="http://schemas.microsoft.com/office/drawing/2014/main" id="{817C1A27-1D77-4B46-A7B9-AF07531A26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9148BE8" w14:textId="2CFE9782" w:rsidR="006B59DD" w:rsidRPr="00BB43F6" w:rsidRDefault="00131B1F" w:rsidP="00BB43F6">
      <w:r>
        <w:t xml:space="preserve">In the Opioid PIT Survey, participants were </w:t>
      </w:r>
      <w:r w:rsidR="00AB2754">
        <w:t xml:space="preserve">asked </w:t>
      </w:r>
      <w:r w:rsidR="00D13FF8">
        <w:t xml:space="preserve">to share their health insurance. </w:t>
      </w:r>
      <w:r w:rsidR="00EF744E">
        <w:t xml:space="preserve">Most </w:t>
      </w:r>
      <w:r w:rsidR="00F21B32">
        <w:t>participants</w:t>
      </w:r>
      <w:r w:rsidR="007C6192">
        <w:t xml:space="preserve"> reported having Medicaid</w:t>
      </w:r>
      <w:r w:rsidR="00B96743">
        <w:t xml:space="preserve"> (MediCal) as their health insurance (67%). Around 16% of participants did not have any health insurance</w:t>
      </w:r>
      <w:r w:rsidR="00AF66ED">
        <w:t>. A</w:t>
      </w:r>
      <w:r w:rsidR="00F62804">
        <w:t xml:space="preserve">round 7% of participants had private insurance. </w:t>
      </w:r>
      <w:r w:rsidR="00BC34DA">
        <w:t xml:space="preserve">Two participants had two or more health insurance. </w:t>
      </w:r>
      <w:r w:rsidR="00FA53CB">
        <w:t>T</w:t>
      </w:r>
      <w:r w:rsidR="00BC34DA">
        <w:t xml:space="preserve">wo participants </w:t>
      </w:r>
      <w:r w:rsidR="00FA53CB">
        <w:t xml:space="preserve">had </w:t>
      </w:r>
      <w:r w:rsidR="00BC34DA">
        <w:t>Medicare or</w:t>
      </w:r>
      <w:r w:rsidR="005C3708">
        <w:t xml:space="preserve"> Social Security Disability Insurance</w:t>
      </w:r>
      <w:r w:rsidR="00BC34DA">
        <w:t xml:space="preserve"> </w:t>
      </w:r>
      <w:r w:rsidR="005C3708">
        <w:t>(</w:t>
      </w:r>
      <w:r w:rsidR="00BC34DA">
        <w:t>SSDI</w:t>
      </w:r>
      <w:r w:rsidR="005C3708">
        <w:t>).</w:t>
      </w:r>
      <w:r w:rsidR="00261923">
        <w:t xml:space="preserve"> One participant had CalPers as their insurance</w:t>
      </w:r>
      <w:r w:rsidR="002373E2">
        <w:t>, and an</w:t>
      </w:r>
      <w:r w:rsidR="00913871">
        <w:t>o</w:t>
      </w:r>
      <w:r w:rsidR="002373E2">
        <w:t>ther</w:t>
      </w:r>
      <w:r w:rsidR="00913871">
        <w:t xml:space="preserve"> participant did not know if they </w:t>
      </w:r>
      <w:r w:rsidR="00B6583C">
        <w:t>had health insurance.</w:t>
      </w:r>
    </w:p>
    <w:p w14:paraId="17C37468" w14:textId="39703C0B" w:rsidR="008E32B5" w:rsidRDefault="00B55954" w:rsidP="00B55954">
      <w:pPr>
        <w:pStyle w:val="Heading2"/>
      </w:pPr>
      <w:bookmarkStart w:id="12" w:name="_Toc218771294"/>
      <w:r>
        <w:lastRenderedPageBreak/>
        <w:t>Police, Security Guard, or Other Offic</w:t>
      </w:r>
      <w:r w:rsidR="00523310">
        <w:t>ial</w:t>
      </w:r>
      <w:r>
        <w:t xml:space="preserve"> Encounters</w:t>
      </w:r>
      <w:bookmarkEnd w:id="12"/>
    </w:p>
    <w:p w14:paraId="3CF51945" w14:textId="05F2425C" w:rsidR="00523310" w:rsidRDefault="00523310" w:rsidP="00523310">
      <w:pPr>
        <w:pStyle w:val="Heading3"/>
      </w:pPr>
      <w:bookmarkStart w:id="13" w:name="_Toc218771295"/>
      <w:r>
        <w:t>Forced Move in Past 3 Months</w:t>
      </w:r>
      <w:bookmarkEnd w:id="13"/>
    </w:p>
    <w:p w14:paraId="5C7D8785" w14:textId="0F0DEA38" w:rsidR="00842176" w:rsidRDefault="006A11C3" w:rsidP="00842176">
      <w:r>
        <w:rPr>
          <w:noProof/>
        </w:rPr>
        <w:drawing>
          <wp:inline distT="0" distB="0" distL="0" distR="0" wp14:anchorId="23DF298E" wp14:editId="450C6423">
            <wp:extent cx="5943600" cy="2926080"/>
            <wp:effectExtent l="0" t="0" r="0" b="7620"/>
            <wp:docPr id="1247525905" name="Chart 1">
              <a:extLst xmlns:a="http://schemas.openxmlformats.org/drawingml/2006/main">
                <a:ext uri="{FF2B5EF4-FFF2-40B4-BE49-F238E27FC236}">
                  <a16:creationId xmlns:a16="http://schemas.microsoft.com/office/drawing/2014/main" id="{552C4CB1-80C2-AA74-3FF1-9EECD6D596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5AF4488" w14:textId="77B4AB4B" w:rsidR="00713AA3" w:rsidRPr="00842176" w:rsidRDefault="00713AA3" w:rsidP="00842176">
      <w:r>
        <w:t>In the Opioid PIT Survey, participants were asked if they were forced to move by police, security guards, or other officials in the past three months</w:t>
      </w:r>
      <w:r w:rsidR="00141064">
        <w:t xml:space="preserve">. </w:t>
      </w:r>
      <w:r w:rsidR="006A11C3">
        <w:t xml:space="preserve">Out of the 58 participants that </w:t>
      </w:r>
      <w:r w:rsidR="000E1FB7">
        <w:t xml:space="preserve">answered </w:t>
      </w:r>
      <w:r w:rsidR="006A11C3">
        <w:t xml:space="preserve">the survey, 84% of them stated that they were not forced to move in the past 3 months. Around 12% of respondents </w:t>
      </w:r>
      <w:r w:rsidR="00FF0F46">
        <w:t xml:space="preserve">stated that they </w:t>
      </w:r>
      <w:r w:rsidR="006A11C3">
        <w:t xml:space="preserve">were forced </w:t>
      </w:r>
      <w:r w:rsidR="00E81925">
        <w:t xml:space="preserve">to move in the past 3 months. Only two participants stated that they did not know if they were forced to move by a police officer, security guard, or other official. </w:t>
      </w:r>
      <w:r w:rsidR="004A5586">
        <w:t xml:space="preserve">People who were forced to move were moved between 1 to 5 times. The average number of times that people were forced to move </w:t>
      </w:r>
      <w:r w:rsidR="00F42782">
        <w:t xml:space="preserve">was around </w:t>
      </w:r>
      <w:r w:rsidR="00B70929">
        <w:t>2</w:t>
      </w:r>
      <w:r w:rsidR="00457E51">
        <w:t xml:space="preserve"> to 3</w:t>
      </w:r>
      <w:r w:rsidR="00B70929">
        <w:t xml:space="preserve"> times.</w:t>
      </w:r>
    </w:p>
    <w:p w14:paraId="5533A9F2" w14:textId="5ED15544" w:rsidR="00523310" w:rsidRDefault="00523310" w:rsidP="00523310">
      <w:pPr>
        <w:pStyle w:val="Heading3"/>
      </w:pPr>
      <w:bookmarkStart w:id="14" w:name="_Toc218771296"/>
      <w:r>
        <w:lastRenderedPageBreak/>
        <w:t>Belongings Taken in Past 3 Months</w:t>
      </w:r>
      <w:bookmarkEnd w:id="14"/>
    </w:p>
    <w:p w14:paraId="4ED5EC80" w14:textId="671BC4B4" w:rsidR="00271412" w:rsidRDefault="00D86563" w:rsidP="00271412">
      <w:r>
        <w:rPr>
          <w:noProof/>
        </w:rPr>
        <w:drawing>
          <wp:inline distT="0" distB="0" distL="0" distR="0" wp14:anchorId="2F561C36" wp14:editId="200D20E2">
            <wp:extent cx="5943600" cy="2926080"/>
            <wp:effectExtent l="0" t="0" r="0" b="7620"/>
            <wp:docPr id="1123198569" name="Chart 1">
              <a:extLst xmlns:a="http://schemas.openxmlformats.org/drawingml/2006/main">
                <a:ext uri="{FF2B5EF4-FFF2-40B4-BE49-F238E27FC236}">
                  <a16:creationId xmlns:a16="http://schemas.microsoft.com/office/drawing/2014/main" id="{74BD1653-5D42-8C09-D4B7-D578FF5A41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4E02BD1" w14:textId="5EC2EFC1" w:rsidR="002B5A21" w:rsidRPr="00271412" w:rsidRDefault="005B74C9" w:rsidP="00271412">
      <w:r>
        <w:t>In the Opioid PIT Survey, participants were also asked</w:t>
      </w:r>
      <w:r w:rsidR="00B3428D">
        <w:t xml:space="preserve"> if they had their belongings taken</w:t>
      </w:r>
      <w:r w:rsidR="00D57257">
        <w:t xml:space="preserve"> away by police, security guard, and/or other officials</w:t>
      </w:r>
      <w:r w:rsidR="008A1465">
        <w:t xml:space="preserve"> in the last 3 months</w:t>
      </w:r>
      <w:r w:rsidR="00D57257">
        <w:t>.</w:t>
      </w:r>
      <w:r w:rsidR="00F045E3">
        <w:t xml:space="preserve"> Out of the 58 participants that have answered the survey, around 83%</w:t>
      </w:r>
      <w:r w:rsidR="008863D3">
        <w:t xml:space="preserve"> </w:t>
      </w:r>
      <w:r w:rsidR="00010B1B">
        <w:t xml:space="preserve">of participants </w:t>
      </w:r>
      <w:r w:rsidR="008863D3">
        <w:t>stat</w:t>
      </w:r>
      <w:r w:rsidR="00010B1B">
        <w:t>ed</w:t>
      </w:r>
      <w:r w:rsidR="008863D3">
        <w:t xml:space="preserve"> that they did not have their belongings taken. </w:t>
      </w:r>
      <w:r w:rsidR="00010B1B">
        <w:t xml:space="preserve">Around 12% </w:t>
      </w:r>
      <w:r w:rsidR="008A1465">
        <w:t>of the participants responded that they did have their belongings taken</w:t>
      </w:r>
      <w:r w:rsidR="00DC6512">
        <w:t>, which was around 7 people.</w:t>
      </w:r>
      <w:r w:rsidR="00CD2363">
        <w:t xml:space="preserve"> The range of belongings taken from the participants was between one to five. The average number of belongings taken from these seven participants </w:t>
      </w:r>
      <w:r w:rsidR="004A43F7">
        <w:t>was</w:t>
      </w:r>
      <w:r w:rsidR="00CD2363">
        <w:t xml:space="preserve"> around</w:t>
      </w:r>
      <w:r w:rsidR="004A43F7">
        <w:t xml:space="preserve"> two</w:t>
      </w:r>
      <w:r w:rsidR="00CD2363">
        <w:t>.</w:t>
      </w:r>
      <w:r>
        <w:t xml:space="preserve"> </w:t>
      </w:r>
      <w:r w:rsidR="002B5A21">
        <w:t>Out of the seven people that had their belongings taken, only one person got their belongings back.</w:t>
      </w:r>
      <w:r w:rsidR="00C47E9F">
        <w:t xml:space="preserve"> Three participants did not know if they had their belongings taken.</w:t>
      </w:r>
    </w:p>
    <w:p w14:paraId="65F08EF6" w14:textId="7B76DE79" w:rsidR="00F60201" w:rsidRDefault="001512D1" w:rsidP="001512D1">
      <w:pPr>
        <w:pStyle w:val="Heading1"/>
      </w:pPr>
      <w:bookmarkStart w:id="15" w:name="_Toc218771297"/>
      <w:r>
        <w:lastRenderedPageBreak/>
        <w:t>Drugs</w:t>
      </w:r>
      <w:bookmarkEnd w:id="15"/>
    </w:p>
    <w:p w14:paraId="661C3300" w14:textId="34EE42B7" w:rsidR="001512D1" w:rsidRDefault="001512D1" w:rsidP="001512D1">
      <w:pPr>
        <w:pStyle w:val="Heading2"/>
      </w:pPr>
      <w:bookmarkStart w:id="16" w:name="_Toc218771298"/>
      <w:r>
        <w:t>Types of Drugs Used</w:t>
      </w:r>
      <w:bookmarkEnd w:id="16"/>
    </w:p>
    <w:p w14:paraId="31A3F9BB" w14:textId="2438AAF4" w:rsidR="008C245B" w:rsidRDefault="00D73EB6" w:rsidP="008C245B">
      <w:r>
        <w:rPr>
          <w:noProof/>
        </w:rPr>
        <w:drawing>
          <wp:inline distT="0" distB="0" distL="0" distR="0" wp14:anchorId="2D030D89" wp14:editId="25EA3E78">
            <wp:extent cx="5943600" cy="3383280"/>
            <wp:effectExtent l="0" t="0" r="0" b="7620"/>
            <wp:docPr id="1496981729" name="Chart 1">
              <a:extLst xmlns:a="http://schemas.openxmlformats.org/drawingml/2006/main">
                <a:ext uri="{FF2B5EF4-FFF2-40B4-BE49-F238E27FC236}">
                  <a16:creationId xmlns:a16="http://schemas.microsoft.com/office/drawing/2014/main" id="{C9B1892F-C5E1-271F-5B97-D7A4AD38BF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A8B2238" w14:textId="3D650812" w:rsidR="006E1F3C" w:rsidRPr="008C245B" w:rsidRDefault="00AB4C53" w:rsidP="008C245B">
      <w:r>
        <w:t xml:space="preserve">In the </w:t>
      </w:r>
      <w:r w:rsidR="00156487">
        <w:t>Opioid PIT Survey, participants were asked</w:t>
      </w:r>
      <w:r w:rsidR="00A13409">
        <w:t xml:space="preserve"> if they had used any drugs in the last </w:t>
      </w:r>
      <w:r w:rsidR="00827DA8">
        <w:t>90</w:t>
      </w:r>
      <w:r w:rsidR="00A13409">
        <w:t xml:space="preserve"> </w:t>
      </w:r>
      <w:r w:rsidR="00827DA8">
        <w:t>days</w:t>
      </w:r>
      <w:r w:rsidR="00A13409">
        <w:t xml:space="preserve">. The graph above shows the types of drugs that </w:t>
      </w:r>
      <w:r w:rsidR="00436C4A">
        <w:t>participants could have used in the last 3 months.</w:t>
      </w:r>
      <w:r w:rsidR="00061701">
        <w:t xml:space="preserve"> Participants</w:t>
      </w:r>
      <w:r w:rsidR="00967A54">
        <w:t xml:space="preserve"> had the option to select multiple types of drugs</w:t>
      </w:r>
      <w:r w:rsidR="00006431">
        <w:t xml:space="preserve"> shown in the graph above</w:t>
      </w:r>
      <w:r w:rsidR="00967A54">
        <w:t xml:space="preserve">. </w:t>
      </w:r>
      <w:r w:rsidR="00050ECB">
        <w:t>The top three types of drugs used by participants within the last 90 days were methamphetamine (66%), fentanyl mixed with stimulants (26%), and powder or crack cocaine (21%). More than half of the participants who took part in the Opioid PIT Survey stated that they had used methamphetamine at least once within the last 90 days.</w:t>
      </w:r>
      <w:r w:rsidR="000A0E08">
        <w:t xml:space="preserve"> No participants stated that they had used Xylazine within the last 90 days, but one participant did not answer the question of whether they had used Xylazine</w:t>
      </w:r>
      <w:r w:rsidR="00DC0CCE">
        <w:t xml:space="preserve"> in the last 90 days</w:t>
      </w:r>
      <w:r w:rsidR="00606B18">
        <w:t>.</w:t>
      </w:r>
      <w:r w:rsidR="00383217">
        <w:t xml:space="preserve"> For participants who had used heroine by itself or mixed with stimulants, only three shared that they had attained heroine as either tar or white powder while the rest did not give an answer. </w:t>
      </w:r>
    </w:p>
    <w:p w14:paraId="1D47C779" w14:textId="45C4C02A" w:rsidR="001512D1" w:rsidRDefault="001512D1" w:rsidP="001512D1">
      <w:pPr>
        <w:pStyle w:val="Heading2"/>
      </w:pPr>
      <w:bookmarkStart w:id="17" w:name="_Toc218771299"/>
      <w:r>
        <w:lastRenderedPageBreak/>
        <w:t>Days Used in Last 3 Months</w:t>
      </w:r>
      <w:bookmarkEnd w:id="17"/>
    </w:p>
    <w:p w14:paraId="6798BABD" w14:textId="44DA41B5" w:rsidR="00E80D38" w:rsidRDefault="00E80D38" w:rsidP="00E80D38">
      <w:r>
        <w:rPr>
          <w:noProof/>
        </w:rPr>
        <w:drawing>
          <wp:inline distT="0" distB="0" distL="0" distR="0" wp14:anchorId="04178E81" wp14:editId="65BC6217">
            <wp:extent cx="5943600" cy="3200400"/>
            <wp:effectExtent l="0" t="0" r="0" b="0"/>
            <wp:docPr id="1770927071" name="Chart 1">
              <a:extLst xmlns:a="http://schemas.openxmlformats.org/drawingml/2006/main">
                <a:ext uri="{FF2B5EF4-FFF2-40B4-BE49-F238E27FC236}">
                  <a16:creationId xmlns:a16="http://schemas.microsoft.com/office/drawing/2014/main" id="{0F781C99-36D8-C8FD-3EF6-11FEB3E136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2B2039" w14:textId="6F68176E" w:rsidR="00262F50" w:rsidRPr="00262F50" w:rsidRDefault="00D247F4" w:rsidP="00262F50">
      <w:r>
        <w:t>In the Opioid PIT survey, participants were asked</w:t>
      </w:r>
      <w:r w:rsidR="0007569B">
        <w:t xml:space="preserve"> the number of</w:t>
      </w:r>
      <w:r w:rsidR="00CB1CE0">
        <w:t xml:space="preserve"> days that they had used different types of drugs in the last 90 days. </w:t>
      </w:r>
      <w:r w:rsidR="00044357">
        <w:t xml:space="preserve">Participants were then categorized by </w:t>
      </w:r>
      <w:r w:rsidR="00C81FAD">
        <w:t>how often they had used the different types of drugs</w:t>
      </w:r>
      <w:r w:rsidR="002A45C2">
        <w:t xml:space="preserve">. Participants who reported using drugs </w:t>
      </w:r>
      <w:r w:rsidR="0073384C">
        <w:t>between</w:t>
      </w:r>
      <w:r w:rsidR="007F6DD5">
        <w:t xml:space="preserve"> 1 to 15 days</w:t>
      </w:r>
      <w:r w:rsidR="000525CD">
        <w:t xml:space="preserve"> over</w:t>
      </w:r>
      <w:r w:rsidR="007F6DD5">
        <w:t xml:space="preserve"> the last 90 days</w:t>
      </w:r>
      <w:r w:rsidR="004D5DC4">
        <w:t xml:space="preserve"> were categorized as rarely</w:t>
      </w:r>
      <w:r w:rsidR="00BD3A76">
        <w:t xml:space="preserve"> using drugs</w:t>
      </w:r>
      <w:r w:rsidR="004D5DC4">
        <w:t>. Participants who reported using drugs</w:t>
      </w:r>
      <w:r w:rsidR="00242A30">
        <w:t xml:space="preserve"> </w:t>
      </w:r>
      <w:r w:rsidR="0073384C">
        <w:t>between</w:t>
      </w:r>
      <w:r w:rsidR="00242A30">
        <w:t xml:space="preserve"> 16 to 45 days</w:t>
      </w:r>
      <w:r w:rsidR="00410EFB">
        <w:t xml:space="preserve"> over the last 90 days</w:t>
      </w:r>
      <w:r w:rsidR="00242A30">
        <w:t xml:space="preserve"> </w:t>
      </w:r>
      <w:r w:rsidR="0073384C">
        <w:t>were categorized as occasionally</w:t>
      </w:r>
      <w:r w:rsidR="00BD3A76">
        <w:t xml:space="preserve"> using drugs</w:t>
      </w:r>
      <w:r w:rsidR="0073384C">
        <w:t xml:space="preserve">. Participants who reported using drugs </w:t>
      </w:r>
      <w:r w:rsidR="00F807A3">
        <w:t xml:space="preserve">between </w:t>
      </w:r>
      <w:r w:rsidR="00410EFB">
        <w:t>46 to 89 days over the last 90 days were categorized as frequently</w:t>
      </w:r>
      <w:r w:rsidR="00A01DAB">
        <w:t xml:space="preserve"> using drugs</w:t>
      </w:r>
      <w:r w:rsidR="00410EFB">
        <w:t xml:space="preserve">, and participants </w:t>
      </w:r>
      <w:r w:rsidR="00721855">
        <w:t>who reported using drugs for 90 days</w:t>
      </w:r>
      <w:r w:rsidR="004E2BF2">
        <w:t xml:space="preserve"> </w:t>
      </w:r>
      <w:r w:rsidR="00A01DAB">
        <w:t xml:space="preserve">straight </w:t>
      </w:r>
      <w:r w:rsidR="004E2BF2">
        <w:t xml:space="preserve">were categorized as using drugs every day. </w:t>
      </w:r>
      <w:r w:rsidR="008F71B8">
        <w:t xml:space="preserve">Only participants who had stated that they had used the following drugs within the last 90 days were shown in the graph above. </w:t>
      </w:r>
      <w:r w:rsidR="00F42489">
        <w:t>Out of the 38 participants that use methamphetamine</w:t>
      </w:r>
      <w:r w:rsidR="007802CA">
        <w:t xml:space="preserve"> within the last 90 days</w:t>
      </w:r>
      <w:r w:rsidR="00F07343">
        <w:t>, around 11 of those participants use it every day.</w:t>
      </w:r>
      <w:r w:rsidR="00A01DAB">
        <w:t xml:space="preserve"> </w:t>
      </w:r>
      <w:r w:rsidR="00F269B1">
        <w:t xml:space="preserve">Another 11 </w:t>
      </w:r>
      <w:r w:rsidR="00F07343">
        <w:t>participants</w:t>
      </w:r>
      <w:r w:rsidR="000B3801">
        <w:t xml:space="preserve"> who use methamphetamine</w:t>
      </w:r>
      <w:r w:rsidR="00F07343">
        <w:t xml:space="preserve"> also use this drug frequently</w:t>
      </w:r>
      <w:r w:rsidR="000B3801">
        <w:t>,</w:t>
      </w:r>
      <w:r w:rsidR="00F07343">
        <w:t xml:space="preserve"> and</w:t>
      </w:r>
      <w:r w:rsidR="000B3801">
        <w:t xml:space="preserve"> </w:t>
      </w:r>
      <w:r w:rsidR="008553D4">
        <w:t>another 11 participants also use methamphetamine</w:t>
      </w:r>
      <w:r w:rsidR="00F07343">
        <w:t xml:space="preserve"> rarely. </w:t>
      </w:r>
      <w:r w:rsidR="007802CA">
        <w:t>For people who have used fentanyl mixed with other stimulants within the last 90 days, around 5 of those participants have used it every day, but most of those participants rarely use this type of drug. For participants who use</w:t>
      </w:r>
      <w:r w:rsidR="00A2647B">
        <w:t>d</w:t>
      </w:r>
      <w:r w:rsidR="007802CA">
        <w:t xml:space="preserve"> powder or crack cocaine within the last 90 days, most of them rarely use this type of drug</w:t>
      </w:r>
      <w:r w:rsidR="00AB32AB">
        <w:t xml:space="preserve"> (10 out of 12 participants)</w:t>
      </w:r>
      <w:r w:rsidR="007802CA">
        <w:t>.</w:t>
      </w:r>
    </w:p>
    <w:p w14:paraId="0F414E55" w14:textId="7D520AA7" w:rsidR="00395921" w:rsidRDefault="000D5463" w:rsidP="000D5463">
      <w:pPr>
        <w:pStyle w:val="Heading2"/>
      </w:pPr>
      <w:bookmarkStart w:id="18" w:name="_Toc218771300"/>
      <w:r>
        <w:lastRenderedPageBreak/>
        <w:t>Ways Drugs Were Used</w:t>
      </w:r>
      <w:bookmarkEnd w:id="18"/>
    </w:p>
    <w:p w14:paraId="0C35D825" w14:textId="3CF4BD85" w:rsidR="007510D5" w:rsidRDefault="00172850" w:rsidP="007510D5">
      <w:r>
        <w:rPr>
          <w:noProof/>
        </w:rPr>
        <w:drawing>
          <wp:inline distT="0" distB="0" distL="0" distR="0" wp14:anchorId="14176FCF" wp14:editId="564F2E47">
            <wp:extent cx="5943600" cy="2926080"/>
            <wp:effectExtent l="0" t="0" r="0" b="7620"/>
            <wp:docPr id="797053673" name="Chart 1">
              <a:extLst xmlns:a="http://schemas.openxmlformats.org/drawingml/2006/main">
                <a:ext uri="{FF2B5EF4-FFF2-40B4-BE49-F238E27FC236}">
                  <a16:creationId xmlns:a16="http://schemas.microsoft.com/office/drawing/2014/main" id="{78FCDE35-8B8C-C1D5-9637-C64C93D5AA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721AB16" w14:textId="3CD1BE91" w:rsidR="00506D1D" w:rsidRPr="007510D5" w:rsidRDefault="006C7120" w:rsidP="007510D5">
      <w:r>
        <w:t>In the Opioid PIT Survey, participants were asked how they used the drugs that they have been using these last 90 days.</w:t>
      </w:r>
      <w:r w:rsidR="00FF40CC">
        <w:t xml:space="preserve"> The graph shows</w:t>
      </w:r>
      <w:r w:rsidR="008B0EC1">
        <w:t xml:space="preserve"> the percentage of participants that have used drugs </w:t>
      </w:r>
      <w:r w:rsidR="00B23FA5">
        <w:t xml:space="preserve">by how </w:t>
      </w:r>
      <w:r w:rsidR="008B0EC1">
        <w:t xml:space="preserve">they have used </w:t>
      </w:r>
      <w:r w:rsidR="00EC1115">
        <w:t>drugs</w:t>
      </w:r>
      <w:r w:rsidR="008B0EC1">
        <w:t xml:space="preserve"> (</w:t>
      </w:r>
      <w:r w:rsidR="00C21D8F">
        <w:t>smoked, snorted, injection, swallowed, booty bumped, or used in another way</w:t>
      </w:r>
      <w:r w:rsidR="00A95641">
        <w:t>)</w:t>
      </w:r>
      <w:r w:rsidR="00C21D8F">
        <w:t>.</w:t>
      </w:r>
      <w:r w:rsidR="002B54A1">
        <w:t xml:space="preserve"> The</w:t>
      </w:r>
      <w:r w:rsidR="00B23FA5">
        <w:t xml:space="preserve"> graph also shows </w:t>
      </w:r>
      <w:r w:rsidR="00D60D32">
        <w:t xml:space="preserve">how many </w:t>
      </w:r>
      <w:r w:rsidR="006871BC">
        <w:t>participants</w:t>
      </w:r>
      <w:r w:rsidR="002F08F0">
        <w:t xml:space="preserve"> did not use the following drug use methods and how many did not answer the question.</w:t>
      </w:r>
      <w:r w:rsidR="00555201">
        <w:t xml:space="preserve"> A total of 40 participants stated that </w:t>
      </w:r>
      <w:r w:rsidR="007B6034">
        <w:t xml:space="preserve">they had used </w:t>
      </w:r>
      <w:r w:rsidR="00E74F39">
        <w:t>at least one of the drugs listed in the graph titled “</w:t>
      </w:r>
      <w:r w:rsidR="0051715D">
        <w:t xml:space="preserve">Percentage of Participants </w:t>
      </w:r>
      <w:r w:rsidR="00E043E8">
        <w:t>Who</w:t>
      </w:r>
      <w:r w:rsidR="0051715D">
        <w:t xml:space="preserve"> Use</w:t>
      </w:r>
      <w:r w:rsidR="00E043E8">
        <w:t xml:space="preserve"> the Following Drugs in the Last 90 Days in Plumas County 2025”.</w:t>
      </w:r>
      <w:r w:rsidR="00B524A4">
        <w:t xml:space="preserve"> </w:t>
      </w:r>
      <w:r w:rsidR="00106B21">
        <w:t>Participants could have chosen more than one way to use drugs, so each</w:t>
      </w:r>
      <w:r w:rsidR="003147C2">
        <w:t xml:space="preserve"> method of drug use is not exclusive to one another. </w:t>
      </w:r>
      <w:r w:rsidR="00B524A4">
        <w:t>Around 68% of</w:t>
      </w:r>
      <w:r w:rsidR="00B474EF">
        <w:t xml:space="preserve"> those</w:t>
      </w:r>
      <w:r w:rsidR="00B524A4">
        <w:t xml:space="preserve"> participants </w:t>
      </w:r>
      <w:r w:rsidR="00154FB1">
        <w:t xml:space="preserve">stated that they had used drugs by smoking. </w:t>
      </w:r>
      <w:r w:rsidR="009E5A87">
        <w:t xml:space="preserve">Around 55% of participants who have used drugs stated that they </w:t>
      </w:r>
      <w:r w:rsidR="003279C5">
        <w:t>snort drugs. Around 38% of participants who have used drugs stated that they inject when using drugs</w:t>
      </w:r>
      <w:r w:rsidR="00B474EF">
        <w:t>, and a</w:t>
      </w:r>
      <w:r w:rsidR="003279C5">
        <w:t xml:space="preserve">round 30% of participants who have used drugs stated that they either swallow, booty </w:t>
      </w:r>
      <w:r w:rsidR="00AE2EC9">
        <w:t>bumped or</w:t>
      </w:r>
      <w:r w:rsidR="003279C5">
        <w:t xml:space="preserve"> used drugs </w:t>
      </w:r>
      <w:r w:rsidR="003B604B">
        <w:t>in other ways besides what was shown in the graph above</w:t>
      </w:r>
      <w:r w:rsidR="004707CD">
        <w:t>.</w:t>
      </w:r>
    </w:p>
    <w:p w14:paraId="404A13B9" w14:textId="55B6C84E" w:rsidR="00123FD8" w:rsidRDefault="00123FD8" w:rsidP="00123FD8">
      <w:pPr>
        <w:pStyle w:val="Heading2"/>
      </w:pPr>
      <w:bookmarkStart w:id="19" w:name="_Toc218771301"/>
      <w:r>
        <w:lastRenderedPageBreak/>
        <w:t>Accidental Use of Fentanyl</w:t>
      </w:r>
      <w:bookmarkEnd w:id="19"/>
    </w:p>
    <w:p w14:paraId="3F94F713" w14:textId="2F63FAEF" w:rsidR="00306669" w:rsidRDefault="00C00E47" w:rsidP="00306669">
      <w:r>
        <w:rPr>
          <w:noProof/>
        </w:rPr>
        <w:drawing>
          <wp:inline distT="0" distB="0" distL="0" distR="0" wp14:anchorId="299E81FC" wp14:editId="50239421">
            <wp:extent cx="5943600" cy="3108960"/>
            <wp:effectExtent l="0" t="0" r="0" b="15240"/>
            <wp:docPr id="1475183572" name="Chart 1">
              <a:extLst xmlns:a="http://schemas.openxmlformats.org/drawingml/2006/main">
                <a:ext uri="{FF2B5EF4-FFF2-40B4-BE49-F238E27FC236}">
                  <a16:creationId xmlns:a16="http://schemas.microsoft.com/office/drawing/2014/main" id="{3C610EF8-E57D-49CA-8CFD-64366B9BFD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4120C2C" w14:textId="003E9D78" w:rsidR="00491DB8" w:rsidRPr="00306669" w:rsidRDefault="00AF2759" w:rsidP="00306669">
      <w:r>
        <w:t>In the Opioid PIT Survey, participants were asked if they had used fentanyl unintentionally in the last 3 months</w:t>
      </w:r>
      <w:r w:rsidR="007A37B6">
        <w:t xml:space="preserve">. The graph above shows that out of 58 participants, around 55% stated that they had not used fentanyl unintentionally. Around 10% participants had used fentanyl unintentionally. Roughly 21% of participants claimed that they did not know if they had used fentanyl unintentionally. </w:t>
      </w:r>
      <w:r w:rsidR="00491DB8">
        <w:t>Around 5% of participants refused to disclose whether they had used fentanyl unintentionally, and about 9% of participants d</w:t>
      </w:r>
      <w:r w:rsidR="00B364F3">
        <w:t xml:space="preserve">id not </w:t>
      </w:r>
      <w:r w:rsidR="00491DB8">
        <w:t>answer this question in the survey.</w:t>
      </w:r>
    </w:p>
    <w:p w14:paraId="122182EB" w14:textId="40B8E9B9" w:rsidR="00123FD8" w:rsidRPr="00123FD8" w:rsidRDefault="00B31080" w:rsidP="00B31080">
      <w:pPr>
        <w:pStyle w:val="Heading2"/>
      </w:pPr>
      <w:bookmarkStart w:id="20" w:name="_Toc218771302"/>
      <w:r>
        <w:lastRenderedPageBreak/>
        <w:t>Opioid Use Alone</w:t>
      </w:r>
      <w:bookmarkEnd w:id="20"/>
      <w:r w:rsidR="00AE267F">
        <w:t xml:space="preserve"> </w:t>
      </w:r>
    </w:p>
    <w:p w14:paraId="6666FA78" w14:textId="3D7C8368" w:rsidR="00303C87" w:rsidRDefault="00E90187" w:rsidP="00303C87">
      <w:r>
        <w:rPr>
          <w:noProof/>
        </w:rPr>
        <w:drawing>
          <wp:inline distT="0" distB="0" distL="0" distR="0" wp14:anchorId="6CCA1455" wp14:editId="33D1EDAB">
            <wp:extent cx="5767754" cy="2998177"/>
            <wp:effectExtent l="0" t="0" r="4445" b="12065"/>
            <wp:docPr id="592374251" name="Chart 1">
              <a:extLst xmlns:a="http://schemas.openxmlformats.org/drawingml/2006/main">
                <a:ext uri="{FF2B5EF4-FFF2-40B4-BE49-F238E27FC236}">
                  <a16:creationId xmlns:a16="http://schemas.microsoft.com/office/drawing/2014/main" id="{D71E38E9-B45D-4697-B28F-FAC713BE37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EDE1E04" w14:textId="0CD0EAAB" w:rsidR="00993451" w:rsidRDefault="00993451" w:rsidP="00303C87">
      <w:r>
        <w:t xml:space="preserve">In the Opioid PIT Survey, participants were asked if they had used opioids alone in the </w:t>
      </w:r>
      <w:r w:rsidR="00D210DA">
        <w:t>l</w:t>
      </w:r>
      <w:r>
        <w:t xml:space="preserve">ast 90 </w:t>
      </w:r>
      <w:r w:rsidR="00D210DA">
        <w:t>d</w:t>
      </w:r>
      <w:r>
        <w:t>ays.</w:t>
      </w:r>
      <w:r w:rsidR="00E90187">
        <w:t xml:space="preserve"> The graph ab</w:t>
      </w:r>
      <w:r w:rsidR="00715252">
        <w:t xml:space="preserve">ove shows the percentage of participants who have reportedly used opioids along </w:t>
      </w:r>
      <w:r w:rsidR="00D07C01">
        <w:t>with</w:t>
      </w:r>
      <w:r w:rsidR="00715252">
        <w:t xml:space="preserve"> how frequently they have </w:t>
      </w:r>
      <w:r w:rsidR="00D07C01">
        <w:t>used them</w:t>
      </w:r>
      <w:r w:rsidR="00715252">
        <w:t xml:space="preserve"> alone. Part</w:t>
      </w:r>
      <w:r w:rsidR="00820358">
        <w:t xml:space="preserve">icipants who have used </w:t>
      </w:r>
      <w:r w:rsidR="00D07C01">
        <w:t>fentanyl or heroin by itself or mixed with stimulants were</w:t>
      </w:r>
      <w:r w:rsidR="00F70A29">
        <w:t xml:space="preserve"> counted as participants who had used opioids. Around 15 participants had used opioids.</w:t>
      </w:r>
      <w:r w:rsidR="0076519A">
        <w:t xml:space="preserve"> Around 60% of those participants have used opioids alone at least once in the last 90 days.</w:t>
      </w:r>
      <w:r w:rsidR="002E18FB">
        <w:t xml:space="preserve"> About 30% of those participants reported using opioids alone all the time. </w:t>
      </w:r>
      <w:r w:rsidR="00F70A29">
        <w:t>Around 27% of participants reported using opioids alone sometimes.</w:t>
      </w:r>
      <w:r w:rsidR="0076519A">
        <w:t xml:space="preserve"> </w:t>
      </w:r>
      <w:r w:rsidR="00A15A93">
        <w:t xml:space="preserve">Around 13% of participants reported using opioids alone rarely. </w:t>
      </w:r>
      <w:r w:rsidR="00D47911">
        <w:t xml:space="preserve"> Around 20% of participants never used opioids alone when they </w:t>
      </w:r>
      <w:r w:rsidR="00C45C30">
        <w:t>used</w:t>
      </w:r>
      <w:r w:rsidR="00A60F21">
        <w:t xml:space="preserve"> them, and a</w:t>
      </w:r>
      <w:r w:rsidR="007E5D27">
        <w:t xml:space="preserve">round 20% of participants reported that they did not know if they had used opioids alone. </w:t>
      </w:r>
    </w:p>
    <w:p w14:paraId="2B637271" w14:textId="0618643B" w:rsidR="004B38C9" w:rsidRDefault="00BE2BD9" w:rsidP="00BE2BD9">
      <w:pPr>
        <w:pStyle w:val="Heading1"/>
      </w:pPr>
      <w:bookmarkStart w:id="21" w:name="_Toc218771303"/>
      <w:r>
        <w:lastRenderedPageBreak/>
        <w:t>Harm Reduction Program</w:t>
      </w:r>
      <w:bookmarkEnd w:id="21"/>
    </w:p>
    <w:p w14:paraId="0A628EDD" w14:textId="203C5A1A" w:rsidR="00BE2BD9" w:rsidRDefault="00ED26E7" w:rsidP="00ED26E7">
      <w:pPr>
        <w:pStyle w:val="Heading2"/>
      </w:pPr>
      <w:bookmarkStart w:id="22" w:name="_Toc218771304"/>
      <w:r>
        <w:t xml:space="preserve">Harm Reduction Program </w:t>
      </w:r>
      <w:r w:rsidR="00203CD4">
        <w:t>Visit</w:t>
      </w:r>
      <w:bookmarkEnd w:id="22"/>
    </w:p>
    <w:p w14:paraId="2414038A" w14:textId="1EA62A7F" w:rsidR="001E186E" w:rsidRDefault="00246A5C" w:rsidP="001E186E">
      <w:r>
        <w:rPr>
          <w:noProof/>
        </w:rPr>
        <w:drawing>
          <wp:inline distT="0" distB="0" distL="0" distR="0" wp14:anchorId="67B909AC" wp14:editId="05AC2386">
            <wp:extent cx="5943600" cy="3383280"/>
            <wp:effectExtent l="0" t="0" r="0" b="7620"/>
            <wp:docPr id="784564399" name="Chart 1">
              <a:extLst xmlns:a="http://schemas.openxmlformats.org/drawingml/2006/main">
                <a:ext uri="{FF2B5EF4-FFF2-40B4-BE49-F238E27FC236}">
                  <a16:creationId xmlns:a16="http://schemas.microsoft.com/office/drawing/2014/main" id="{A21ABA5F-F557-CFEC-CA63-555BD2FEDB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026FE42" w14:textId="165557A5" w:rsidR="002A2B8E" w:rsidRPr="001E186E" w:rsidRDefault="002A2B8E" w:rsidP="001E186E">
      <w:r>
        <w:t>In the Opioid PIT Survey, participants were asked</w:t>
      </w:r>
      <w:r w:rsidR="00E678A6">
        <w:t xml:space="preserve"> if they</w:t>
      </w:r>
      <w:r w:rsidR="006B149D">
        <w:t xml:space="preserve"> hav</w:t>
      </w:r>
      <w:r w:rsidR="00E678A6">
        <w:t>e</w:t>
      </w:r>
      <w:r w:rsidR="006B149D">
        <w:t xml:space="preserve"> been to a harm reduction program in the past 3 months</w:t>
      </w:r>
      <w:r w:rsidR="00811670">
        <w:t>.</w:t>
      </w:r>
      <w:r w:rsidR="00336B80">
        <w:t xml:space="preserve"> </w:t>
      </w:r>
      <w:r w:rsidR="00E678A6">
        <w:t>The graph above shows how many participants gone to a harm reduction program</w:t>
      </w:r>
      <w:r w:rsidR="006F2A6D">
        <w:t>, how many did not go to a harm reduction program, and how many participants</w:t>
      </w:r>
      <w:r w:rsidR="00606687">
        <w:t xml:space="preserve"> do not know </w:t>
      </w:r>
      <w:r w:rsidR="00410974">
        <w:t>or</w:t>
      </w:r>
      <w:r w:rsidR="0018755A">
        <w:t xml:space="preserve"> </w:t>
      </w:r>
      <w:r w:rsidR="00410974">
        <w:t xml:space="preserve">did not </w:t>
      </w:r>
      <w:r w:rsidR="0018755A">
        <w:t>answer the question</w:t>
      </w:r>
      <w:r w:rsidR="00410974">
        <w:t>.</w:t>
      </w:r>
      <w:r w:rsidR="0018755A">
        <w:t xml:space="preserve"> </w:t>
      </w:r>
      <w:r w:rsidR="00A9194F">
        <w:t>Out o</w:t>
      </w:r>
      <w:r w:rsidR="006069F5">
        <w:t>f 58 participants, around 33% stated that they have been to a harm reduction program in the last 3 months. Around 52% of participants stated that they had not been to a harm reduction program in the last 3 months, and around 16% of participants stated that they did not know if they had been to a harm reduction program in the last 3 months or left</w:t>
      </w:r>
      <w:r w:rsidR="000A7871">
        <w:t xml:space="preserve"> the question unanswered.</w:t>
      </w:r>
    </w:p>
    <w:p w14:paraId="717AEFB9" w14:textId="6AD27A3E" w:rsidR="00203CD4" w:rsidRDefault="00203CD4" w:rsidP="00ED26E7">
      <w:pPr>
        <w:pStyle w:val="Heading2"/>
      </w:pPr>
      <w:bookmarkStart w:id="23" w:name="_Toc218771305"/>
      <w:r>
        <w:lastRenderedPageBreak/>
        <w:t>Times in a Harm Reduction Program</w:t>
      </w:r>
      <w:bookmarkEnd w:id="23"/>
    </w:p>
    <w:p w14:paraId="2434DE4A" w14:textId="3E5E5140" w:rsidR="00203CD4" w:rsidRDefault="00203CD4" w:rsidP="00203CD4">
      <w:r>
        <w:rPr>
          <w:noProof/>
        </w:rPr>
        <w:drawing>
          <wp:inline distT="0" distB="0" distL="0" distR="0" wp14:anchorId="435FD972" wp14:editId="06452913">
            <wp:extent cx="5943600" cy="2926080"/>
            <wp:effectExtent l="0" t="0" r="0" b="7620"/>
            <wp:docPr id="431880652" name="Chart 1">
              <a:extLst xmlns:a="http://schemas.openxmlformats.org/drawingml/2006/main">
                <a:ext uri="{FF2B5EF4-FFF2-40B4-BE49-F238E27FC236}">
                  <a16:creationId xmlns:a16="http://schemas.microsoft.com/office/drawing/2014/main" id="{12FCEC82-F343-B33D-DF24-9206DBF615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E8729DE" w14:textId="5D7D9F31" w:rsidR="007123D5" w:rsidRPr="00203CD4" w:rsidRDefault="007123D5" w:rsidP="00203CD4">
      <w:r>
        <w:t>Out of the 58 participants that answered the Opioid PIT Survey, only 19 participants stated that they had been to a harm reduction program in the last 3 months</w:t>
      </w:r>
      <w:r w:rsidR="00200AE5">
        <w:t xml:space="preserve"> (33% </w:t>
      </w:r>
      <w:r w:rsidR="00D546FB">
        <w:t>of participants)</w:t>
      </w:r>
      <w:r>
        <w:t xml:space="preserve">. </w:t>
      </w:r>
      <w:r w:rsidR="006A295D">
        <w:t xml:space="preserve">The graph above shows </w:t>
      </w:r>
      <w:r w:rsidR="00B51FA3">
        <w:t xml:space="preserve">the percentage of participants </w:t>
      </w:r>
      <w:r w:rsidR="00992B1A">
        <w:t xml:space="preserve">who have gone to a harm reduction program by </w:t>
      </w:r>
      <w:r w:rsidR="00A52CD5">
        <w:t xml:space="preserve">the number of times they </w:t>
      </w:r>
      <w:r w:rsidR="005173ED">
        <w:t>went</w:t>
      </w:r>
      <w:r w:rsidR="00A52CD5">
        <w:t xml:space="preserve"> to</w:t>
      </w:r>
      <w:r w:rsidR="005173ED">
        <w:t xml:space="preserve"> the program</w:t>
      </w:r>
      <w:r w:rsidR="00A52CD5">
        <w:t xml:space="preserve">. </w:t>
      </w:r>
      <w:r w:rsidR="00692C6C">
        <w:t>Out of the 19 participants who had gone to a harm reduction program in the last 3 months, a</w:t>
      </w:r>
      <w:r w:rsidR="0069720A">
        <w:t xml:space="preserve">round 68% of </w:t>
      </w:r>
      <w:r w:rsidR="004456C9">
        <w:t>them</w:t>
      </w:r>
      <w:r w:rsidR="00385DBD">
        <w:t xml:space="preserve"> had gone to the program about 1-5 times in the last 3 months</w:t>
      </w:r>
      <w:r w:rsidR="00266CE7">
        <w:t xml:space="preserve">. </w:t>
      </w:r>
      <w:r w:rsidR="00D729FB">
        <w:t xml:space="preserve">About 16% of participants who went to a harm reduction program in the last 3 months had gone to the program more than 16 times in the last 3 months. </w:t>
      </w:r>
      <w:r w:rsidR="00266CE7">
        <w:t>Two</w:t>
      </w:r>
      <w:r w:rsidR="00EA71E9">
        <w:t xml:space="preserve"> participants</w:t>
      </w:r>
      <w:r w:rsidR="005B0A89">
        <w:t xml:space="preserve"> </w:t>
      </w:r>
      <w:r w:rsidR="00EA71E9">
        <w:t>went to the harm reduction program 6-10 times in the last 3 months</w:t>
      </w:r>
      <w:r w:rsidR="00D729FB">
        <w:t>, and o</w:t>
      </w:r>
      <w:r w:rsidR="00EA71E9">
        <w:t>nly one participant went to the harm reduction program 1</w:t>
      </w:r>
      <w:r w:rsidR="00720387">
        <w:t>1</w:t>
      </w:r>
      <w:r w:rsidR="00EA71E9">
        <w:t>-15 times in the last</w:t>
      </w:r>
      <w:r w:rsidR="00637A88">
        <w:t xml:space="preserve"> 3 months</w:t>
      </w:r>
      <w:r w:rsidR="000B2307">
        <w:t>.</w:t>
      </w:r>
    </w:p>
    <w:p w14:paraId="5A11793E" w14:textId="62B4CE0D" w:rsidR="00ED26E7" w:rsidRDefault="00ED26E7" w:rsidP="00ED26E7">
      <w:pPr>
        <w:pStyle w:val="Heading2"/>
      </w:pPr>
      <w:bookmarkStart w:id="24" w:name="_Toc218771306"/>
      <w:r>
        <w:lastRenderedPageBreak/>
        <w:t>Supplies Received from Harm Reduction Program</w:t>
      </w:r>
      <w:bookmarkEnd w:id="24"/>
      <w:r w:rsidR="002C3A71">
        <w:t xml:space="preserve"> </w:t>
      </w:r>
    </w:p>
    <w:p w14:paraId="3B7592B9" w14:textId="70858301" w:rsidR="008F18A5" w:rsidRDefault="007D2C2F" w:rsidP="008F18A5">
      <w:r>
        <w:rPr>
          <w:noProof/>
        </w:rPr>
        <w:drawing>
          <wp:inline distT="0" distB="0" distL="0" distR="0" wp14:anchorId="4CFFA523" wp14:editId="70CB596C">
            <wp:extent cx="5943600" cy="3657600"/>
            <wp:effectExtent l="0" t="0" r="0" b="0"/>
            <wp:docPr id="1328930049" name="Chart 1">
              <a:extLst xmlns:a="http://schemas.openxmlformats.org/drawingml/2006/main">
                <a:ext uri="{FF2B5EF4-FFF2-40B4-BE49-F238E27FC236}">
                  <a16:creationId xmlns:a16="http://schemas.microsoft.com/office/drawing/2014/main" id="{B7DEBC99-ED49-D3E4-DEA2-581008ADFF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AC64F50" w14:textId="52EB6BC4" w:rsidR="00821FAF" w:rsidRDefault="00C741CE" w:rsidP="008F18A5">
      <w:r>
        <w:t xml:space="preserve">In the Opioid PIT Survey, participants were asked </w:t>
      </w:r>
      <w:r w:rsidR="00AA0D24">
        <w:t xml:space="preserve">what supplies they had received from harm reduction </w:t>
      </w:r>
      <w:r w:rsidR="00DF64D6">
        <w:t xml:space="preserve">program in the past 3 months. </w:t>
      </w:r>
      <w:r w:rsidR="00246CA4">
        <w:t xml:space="preserve">Participants were given options, which </w:t>
      </w:r>
      <w:r w:rsidR="00CC2D8A">
        <w:t>are</w:t>
      </w:r>
      <w:r w:rsidR="00246CA4">
        <w:t xml:space="preserve"> shown </w:t>
      </w:r>
      <w:r w:rsidR="00821FAF">
        <w:t xml:space="preserve">in the graph above. Participants were also given the opportunity to share any other supplies that they had received if it was not specified in the survey. Participants could have chosen multiple </w:t>
      </w:r>
      <w:r w:rsidR="006664CF">
        <w:t>supplies from the list, so participants choosing one supply does not exclude them from choosing other supplies.</w:t>
      </w:r>
      <w:r w:rsidR="00BF605F">
        <w:t xml:space="preserve"> The graph above details the percentage of </w:t>
      </w:r>
      <w:r w:rsidR="00914491">
        <w:t>participants who</w:t>
      </w:r>
      <w:r w:rsidR="00BF605F">
        <w:t xml:space="preserve"> have chosen the following supplies. Out of the 58 participants that </w:t>
      </w:r>
      <w:r w:rsidR="00914491">
        <w:t>answered</w:t>
      </w:r>
      <w:r w:rsidR="00BF605F">
        <w:t xml:space="preserve"> the survey, </w:t>
      </w:r>
      <w:r w:rsidR="00914491">
        <w:t xml:space="preserve">around 43% did not receive any </w:t>
      </w:r>
      <w:r w:rsidR="00192C9D">
        <w:t>supplies from harm reduction</w:t>
      </w:r>
      <w:r w:rsidR="00EA2FA2">
        <w:t xml:space="preserve">. </w:t>
      </w:r>
      <w:r w:rsidR="00515B5C">
        <w:t xml:space="preserve">The top three supplies that participants received from harm reduction are syringes, naloxone, and </w:t>
      </w:r>
      <w:r w:rsidR="000E7AF5">
        <w:t xml:space="preserve">test strips. </w:t>
      </w:r>
      <w:r w:rsidR="00506F0C">
        <w:t>Around 29%</w:t>
      </w:r>
      <w:r w:rsidR="00902381">
        <w:t xml:space="preserve"> of participants have received syringes from harm reduction. Roughly 28% of participants received naloxone from harm reduction, and 24% of participants received test strips from harm reduction. </w:t>
      </w:r>
      <w:r w:rsidR="000E7AF5">
        <w:t>Safer sex supplies (22%) were close in percentage with test strips (24%)</w:t>
      </w:r>
      <w:r w:rsidR="004F00CB">
        <w:t xml:space="preserve">, but the other supplies that participants received from harm reduction had a participant percentage of less than 14%. </w:t>
      </w:r>
      <w:r w:rsidR="00C45BBE">
        <w:t>The</w:t>
      </w:r>
      <w:r w:rsidR="003B39F0">
        <w:t xml:space="preserve"> supplies that people received in the other category were cold packets, safe prescription removals, and a referral to P</w:t>
      </w:r>
      <w:r w:rsidR="00C97D2B">
        <w:t xml:space="preserve">lumas </w:t>
      </w:r>
      <w:r w:rsidR="003B39F0">
        <w:t>C</w:t>
      </w:r>
      <w:r w:rsidR="00C97D2B">
        <w:t xml:space="preserve">risis </w:t>
      </w:r>
      <w:r w:rsidR="003B39F0">
        <w:t>I</w:t>
      </w:r>
      <w:r w:rsidR="00C97D2B">
        <w:t xml:space="preserve">ntervention and </w:t>
      </w:r>
      <w:r w:rsidR="003B39F0">
        <w:t>R</w:t>
      </w:r>
      <w:r w:rsidR="00C97D2B">
        <w:t xml:space="preserve">esource </w:t>
      </w:r>
      <w:r w:rsidR="003B39F0">
        <w:t>C</w:t>
      </w:r>
      <w:r w:rsidR="00C97D2B">
        <w:t>enter</w:t>
      </w:r>
      <w:r w:rsidR="003B39F0">
        <w:t>.</w:t>
      </w:r>
      <w:r w:rsidR="00D27477">
        <w:t xml:space="preserve"> Only one person did not know if they received supplies from harm reduction. </w:t>
      </w:r>
    </w:p>
    <w:p w14:paraId="120AC587" w14:textId="77777777" w:rsidR="00CD3A11" w:rsidRPr="008F18A5" w:rsidRDefault="00CD3A11" w:rsidP="008F18A5"/>
    <w:p w14:paraId="33BC31BD" w14:textId="3556218B" w:rsidR="00BE0431" w:rsidRDefault="00BE0431" w:rsidP="00BE0431">
      <w:pPr>
        <w:pStyle w:val="Heading2"/>
      </w:pPr>
      <w:bookmarkStart w:id="25" w:name="_Toc218771307"/>
      <w:r>
        <w:lastRenderedPageBreak/>
        <w:t>Types of Services Needed</w:t>
      </w:r>
      <w:bookmarkEnd w:id="25"/>
    </w:p>
    <w:p w14:paraId="2AD27EE5" w14:textId="491B274D" w:rsidR="00A90925" w:rsidRDefault="002778B7" w:rsidP="00A90925">
      <w:r>
        <w:rPr>
          <w:noProof/>
        </w:rPr>
        <w:drawing>
          <wp:inline distT="0" distB="0" distL="0" distR="0" wp14:anchorId="31BFA238" wp14:editId="1DD02516">
            <wp:extent cx="5943600" cy="3840480"/>
            <wp:effectExtent l="0" t="0" r="0" b="7620"/>
            <wp:docPr id="384047537" name="Chart 1">
              <a:extLst xmlns:a="http://schemas.openxmlformats.org/drawingml/2006/main">
                <a:ext uri="{FF2B5EF4-FFF2-40B4-BE49-F238E27FC236}">
                  <a16:creationId xmlns:a16="http://schemas.microsoft.com/office/drawing/2014/main" id="{12585B0A-F443-69D3-D6B6-C2CBB31E2C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74EF24B" w14:textId="51F29104" w:rsidR="002C3A71" w:rsidRDefault="00B90042" w:rsidP="00A90925">
      <w:r>
        <w:t>In</w:t>
      </w:r>
      <w:r w:rsidR="00317571">
        <w:t xml:space="preserve"> the Opioid PIT Survey, </w:t>
      </w:r>
      <w:r w:rsidR="00F96DFC">
        <w:t>participants were asked if they needed services in the past 3 months.</w:t>
      </w:r>
      <w:r w:rsidR="00F324FC">
        <w:t xml:space="preserve"> The graph shows the types of services that were asked to participants</w:t>
      </w:r>
      <w:r w:rsidR="002E6EFF">
        <w:t xml:space="preserve">. The graph also shows </w:t>
      </w:r>
      <w:r w:rsidR="00EA213F">
        <w:t xml:space="preserve">the percentage of participants that </w:t>
      </w:r>
      <w:r w:rsidR="00863CB1">
        <w:t xml:space="preserve">answered yes, no, don’t know, or refused to answer for each of </w:t>
      </w:r>
      <w:r w:rsidR="002E6EFF">
        <w:t>the</w:t>
      </w:r>
      <w:r w:rsidR="00863CB1">
        <w:t xml:space="preserve"> services</w:t>
      </w:r>
      <w:r w:rsidR="002E6EFF">
        <w:t xml:space="preserve"> listed in the graph</w:t>
      </w:r>
      <w:r w:rsidR="00863CB1">
        <w:t xml:space="preserve">. Participants who left the question unanswered for a specific service were also shown in the graph. </w:t>
      </w:r>
      <w:r w:rsidR="0024004B">
        <w:t>Out of 58 participants, a</w:t>
      </w:r>
      <w:r w:rsidR="000D4E9C">
        <w:t xml:space="preserve">round 45% of </w:t>
      </w:r>
      <w:r w:rsidR="0024004B">
        <w:t xml:space="preserve">those </w:t>
      </w:r>
      <w:r w:rsidR="000D4E9C">
        <w:t xml:space="preserve">participants </w:t>
      </w:r>
      <w:r w:rsidR="0024004B">
        <w:t>stated that they needed mental health services in the last 3 months</w:t>
      </w:r>
      <w:r w:rsidR="004C4B54">
        <w:t>.</w:t>
      </w:r>
      <w:r w:rsidR="000A4D98">
        <w:t xml:space="preserve"> </w:t>
      </w:r>
      <w:r w:rsidR="007424F1">
        <w:t>Medical care and linkage to social services had the same percentage of participants who needed those services</w:t>
      </w:r>
      <w:r w:rsidR="002B7A69">
        <w:t xml:space="preserve"> (38%)</w:t>
      </w:r>
      <w:r w:rsidR="001E6EE7">
        <w:t xml:space="preserve">. </w:t>
      </w:r>
      <w:r w:rsidR="00337F4B">
        <w:t xml:space="preserve">Around </w:t>
      </w:r>
      <w:r w:rsidR="00AC23E2">
        <w:t>7% of participants do not know if they needed linkage to medical care, linkage to drug treatment,</w:t>
      </w:r>
      <w:r w:rsidR="000F27E6">
        <w:t xml:space="preserve"> linkage to social services, or mental health services.</w:t>
      </w:r>
      <w:r w:rsidR="00315D32">
        <w:t xml:space="preserve"> Around 2-3% of participants refused to share needing the following services: </w:t>
      </w:r>
      <w:r w:rsidR="00E10FC3">
        <w:t xml:space="preserve">wound care, street medicine; HIV or other STI testing; or medical care. </w:t>
      </w:r>
      <w:r w:rsidR="005D60EA">
        <w:t xml:space="preserve">The type of service that most participants left unanswered when asked if they needed this service in the last 3 months was “wound care, street medicine,” which was around 7% of participants. </w:t>
      </w:r>
    </w:p>
    <w:p w14:paraId="51B46DDC" w14:textId="2210FB14" w:rsidR="00312DD1" w:rsidRPr="00A90925" w:rsidRDefault="00312DD1" w:rsidP="00A90925"/>
    <w:p w14:paraId="6B4B67F6" w14:textId="43FC0FB0" w:rsidR="00745F5F" w:rsidRDefault="00BE0431" w:rsidP="009875D7">
      <w:pPr>
        <w:pStyle w:val="Heading2"/>
      </w:pPr>
      <w:bookmarkStart w:id="26" w:name="_Toc218771308"/>
      <w:r>
        <w:lastRenderedPageBreak/>
        <w:t>Types of Services Offered from Harm Reduction Program</w:t>
      </w:r>
      <w:bookmarkEnd w:id="26"/>
      <w:r w:rsidR="00133F22">
        <w:t xml:space="preserve"> </w:t>
      </w:r>
    </w:p>
    <w:p w14:paraId="6E71E130" w14:textId="3CDC31AB" w:rsidR="00C57AFB" w:rsidRDefault="00C57AFB" w:rsidP="00C57AFB">
      <w:r>
        <w:rPr>
          <w:noProof/>
        </w:rPr>
        <w:drawing>
          <wp:inline distT="0" distB="0" distL="0" distR="0" wp14:anchorId="666A34E6" wp14:editId="7BB66C0E">
            <wp:extent cx="5943600" cy="3200400"/>
            <wp:effectExtent l="0" t="0" r="0" b="0"/>
            <wp:docPr id="184992776" name="Chart 1">
              <a:extLst xmlns:a="http://schemas.openxmlformats.org/drawingml/2006/main">
                <a:ext uri="{FF2B5EF4-FFF2-40B4-BE49-F238E27FC236}">
                  <a16:creationId xmlns:a16="http://schemas.microsoft.com/office/drawing/2014/main" id="{46A59D29-E0A0-7B9A-7176-DC9CD0BE2B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7DD3E2B" w14:textId="69B6E1BA" w:rsidR="0080098D" w:rsidRDefault="0002175C" w:rsidP="00C57AFB">
      <w:r>
        <w:t xml:space="preserve">In the Opioid PIT Survey, participants who stated that they needed services were also asked if they had received these services from harm reduction in Plumas </w:t>
      </w:r>
      <w:r w:rsidR="0053579E">
        <w:t xml:space="preserve">County. </w:t>
      </w:r>
      <w:r w:rsidR="00535E3E">
        <w:t xml:space="preserve"> </w:t>
      </w:r>
      <w:r w:rsidR="00AA7E06">
        <w:t xml:space="preserve">The graph above shows the number of participants who either received, did not receive, did not know that they could receive, or </w:t>
      </w:r>
      <w:r w:rsidR="001F13F8">
        <w:t xml:space="preserve">refused to disclose that they had </w:t>
      </w:r>
      <w:r w:rsidR="00C35BE2">
        <w:t xml:space="preserve">or had not </w:t>
      </w:r>
      <w:r w:rsidR="001F13F8">
        <w:t>received the services s</w:t>
      </w:r>
      <w:r w:rsidR="00C35BE2">
        <w:t>hown</w:t>
      </w:r>
      <w:r w:rsidR="001F13F8">
        <w:t xml:space="preserve"> in the graph.</w:t>
      </w:r>
      <w:r w:rsidR="00C35BE2">
        <w:t xml:space="preserve"> The graph also </w:t>
      </w:r>
      <w:r w:rsidR="000E6217">
        <w:t>shows</w:t>
      </w:r>
      <w:r w:rsidR="00C35BE2">
        <w:t xml:space="preserve"> the number of participants who did not give an answer to </w:t>
      </w:r>
      <w:r w:rsidR="000E6217">
        <w:t xml:space="preserve">whether they had received the services shown in the graph above. For mental health service, </w:t>
      </w:r>
      <w:r w:rsidR="000F2CD3">
        <w:t xml:space="preserve">out of the 26 participants who needed this type of service, only 8 participants received these services from harm reduction. </w:t>
      </w:r>
      <w:r w:rsidR="00EC011E">
        <w:t>Out of the 22 participants that needed linkage to social service</w:t>
      </w:r>
      <w:r w:rsidR="00F23392">
        <w:t>s</w:t>
      </w:r>
      <w:r w:rsidR="00EC011E">
        <w:t xml:space="preserve">, </w:t>
      </w:r>
      <w:r w:rsidR="00EF64DE">
        <w:t>9 participants had received these services from harm reduction.</w:t>
      </w:r>
      <w:r w:rsidR="00813B92">
        <w:t xml:space="preserve"> Out of the 22 participants that needed medical care, only 5 participants had received these services from</w:t>
      </w:r>
      <w:r w:rsidR="00F23392">
        <w:t xml:space="preserve"> harm reduction.</w:t>
      </w:r>
      <w:r w:rsidR="00EF64DE">
        <w:t xml:space="preserve"> </w:t>
      </w:r>
      <w:r w:rsidR="00A244B9">
        <w:t xml:space="preserve">Out of the 19 participants that needed </w:t>
      </w:r>
      <w:r w:rsidR="00305AE6">
        <w:t>enrollment in MediCal Insurance, only</w:t>
      </w:r>
      <w:r w:rsidR="00330068">
        <w:t xml:space="preserve"> 10 participants received these services from harm reduction.</w:t>
      </w:r>
      <w:r w:rsidR="00A97352">
        <w:t xml:space="preserve"> Out of the 17 participants that needed HIV or other STI testing,</w:t>
      </w:r>
      <w:r w:rsidR="00A94D08">
        <w:t xml:space="preserve"> 9 participants </w:t>
      </w:r>
      <w:r w:rsidR="00356FC3">
        <w:t>received these services from harm reduction.</w:t>
      </w:r>
      <w:r w:rsidR="00E37600">
        <w:t xml:space="preserve"> Out of the 17 participants that </w:t>
      </w:r>
      <w:r w:rsidR="007F6F6A">
        <w:t>needed a linkage to drug treatment</w:t>
      </w:r>
      <w:r w:rsidR="00FA6EE9">
        <w:t xml:space="preserve">, 8 participants received these services from harm reduction. </w:t>
      </w:r>
      <w:r w:rsidR="00BE56FE">
        <w:t xml:space="preserve">Out of the 17 participants that needed wellness services </w:t>
      </w:r>
      <w:r w:rsidR="00E45CDF">
        <w:t>such as massage, acupuncture, or art groups, 5 participants received these services from harm reduction.</w:t>
      </w:r>
      <w:r w:rsidR="00276C33">
        <w:t xml:space="preserve"> Out of the 15 participants that </w:t>
      </w:r>
      <w:r w:rsidR="001D1860">
        <w:t xml:space="preserve">needed a linkage to medical care, </w:t>
      </w:r>
      <w:r w:rsidR="00951278">
        <w:t xml:space="preserve">7 participants received these services from harm reduction. </w:t>
      </w:r>
      <w:r w:rsidR="00B52F18">
        <w:t xml:space="preserve">Out of the 7 participants that needed wound care or street medicine, only 3 participants received these services from harm reduction, and out of the 2 </w:t>
      </w:r>
      <w:r w:rsidR="00B52F18">
        <w:lastRenderedPageBreak/>
        <w:t xml:space="preserve">participants that needed HIV or HCV treatment, only one received </w:t>
      </w:r>
      <w:r w:rsidR="0093119C">
        <w:t>these services from harm reduction.</w:t>
      </w:r>
    </w:p>
    <w:p w14:paraId="273858C6" w14:textId="4F711CBB" w:rsidR="009617C0" w:rsidRDefault="009617C0" w:rsidP="009617C0">
      <w:pPr>
        <w:pStyle w:val="Heading3"/>
      </w:pPr>
      <w:bookmarkStart w:id="27" w:name="_Toc218771309"/>
      <w:r>
        <w:t>Basic Services Offered from Harm Reduction</w:t>
      </w:r>
      <w:bookmarkEnd w:id="27"/>
    </w:p>
    <w:p w14:paraId="0089D635" w14:textId="08321A6D" w:rsidR="009617C0" w:rsidRDefault="00246D30" w:rsidP="009617C0">
      <w:r>
        <w:rPr>
          <w:noProof/>
        </w:rPr>
        <w:drawing>
          <wp:inline distT="0" distB="0" distL="0" distR="0" wp14:anchorId="052C777B" wp14:editId="3C6E922F">
            <wp:extent cx="5943600" cy="3200400"/>
            <wp:effectExtent l="0" t="0" r="0" b="0"/>
            <wp:docPr id="400256286" name="Chart 1">
              <a:extLst xmlns:a="http://schemas.openxmlformats.org/drawingml/2006/main">
                <a:ext uri="{FF2B5EF4-FFF2-40B4-BE49-F238E27FC236}">
                  <a16:creationId xmlns:a16="http://schemas.microsoft.com/office/drawing/2014/main" id="{50D4BDD7-0D1F-291A-B5E3-42D12B10CA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9AD4532" w14:textId="35F5D1E9" w:rsidR="00133F22" w:rsidRPr="009617C0" w:rsidRDefault="00491CDC" w:rsidP="009617C0">
      <w:r>
        <w:t xml:space="preserve">In the </w:t>
      </w:r>
      <w:r w:rsidR="00891A58">
        <w:t xml:space="preserve">Opioid PIT Survey, participants were asked if they had received basic services such as </w:t>
      </w:r>
      <w:r w:rsidR="00132B92">
        <w:t>laundry, meals, or personal hygiene services</w:t>
      </w:r>
      <w:r w:rsidR="007B42C0">
        <w:t xml:space="preserve"> in the last 3 months from harm reduction.</w:t>
      </w:r>
      <w:r w:rsidR="00E852C4">
        <w:t xml:space="preserve"> The graph above details the percentage of participants that have received, had not received, or did not know they could receive these types of basic services </w:t>
      </w:r>
      <w:r w:rsidR="00291CF8">
        <w:t xml:space="preserve">out of the 58 participants that have done the </w:t>
      </w:r>
      <w:r w:rsidR="00FC5131">
        <w:t>survey.</w:t>
      </w:r>
      <w:r w:rsidR="00F67636">
        <w:t xml:space="preserve"> Out of the 58 participants who had taken the survey,</w:t>
      </w:r>
      <w:r w:rsidR="003A2F82">
        <w:t xml:space="preserve"> </w:t>
      </w:r>
      <w:r w:rsidR="00F67636">
        <w:t>r</w:t>
      </w:r>
      <w:r w:rsidR="00876A6D">
        <w:t xml:space="preserve">oughly </w:t>
      </w:r>
      <w:r w:rsidR="00F67636">
        <w:t>44</w:t>
      </w:r>
      <w:r w:rsidR="00876A6D">
        <w:t>% of participants ha</w:t>
      </w:r>
      <w:r w:rsidR="00CC0FBA">
        <w:t>ve received</w:t>
      </w:r>
      <w:r w:rsidR="00F67636">
        <w:t xml:space="preserve"> at least one</w:t>
      </w:r>
      <w:r w:rsidR="00CC0FBA">
        <w:t xml:space="preserve"> basic service from harm reduction</w:t>
      </w:r>
      <w:r w:rsidR="00816A1C">
        <w:t xml:space="preserve"> in the past 3 months</w:t>
      </w:r>
      <w:r w:rsidR="00CC0FBA">
        <w:t xml:space="preserve">. </w:t>
      </w:r>
      <w:r w:rsidR="006E61C8">
        <w:t xml:space="preserve">Around 33% of participants have received personal hygiene services from harm reduction. About </w:t>
      </w:r>
      <w:r w:rsidR="00816A1C">
        <w:t>31% of participants have received food/meals from harm reduction</w:t>
      </w:r>
      <w:r w:rsidR="005E23BA">
        <w:t xml:space="preserve">, and around 26% of participants have received laundry services in the last 3 months from harm reduction. </w:t>
      </w:r>
    </w:p>
    <w:p w14:paraId="01D4BAC0" w14:textId="64B31600" w:rsidR="00BE0431" w:rsidRDefault="00AB4EE0" w:rsidP="00AB4EE0">
      <w:pPr>
        <w:pStyle w:val="Heading2"/>
      </w:pPr>
      <w:bookmarkStart w:id="28" w:name="_Toc218771310"/>
      <w:r>
        <w:lastRenderedPageBreak/>
        <w:t>Given Naloxone</w:t>
      </w:r>
      <w:bookmarkEnd w:id="28"/>
    </w:p>
    <w:p w14:paraId="07D4562F" w14:textId="228EC129" w:rsidR="00664248" w:rsidRDefault="00664248" w:rsidP="00664248">
      <w:r>
        <w:rPr>
          <w:noProof/>
        </w:rPr>
        <w:drawing>
          <wp:inline distT="0" distB="0" distL="0" distR="0" wp14:anchorId="5994F991" wp14:editId="07287BB4">
            <wp:extent cx="5943600" cy="2926080"/>
            <wp:effectExtent l="0" t="0" r="0" b="7620"/>
            <wp:docPr id="910465710" name="Chart 1">
              <a:extLst xmlns:a="http://schemas.openxmlformats.org/drawingml/2006/main">
                <a:ext uri="{FF2B5EF4-FFF2-40B4-BE49-F238E27FC236}">
                  <a16:creationId xmlns:a16="http://schemas.microsoft.com/office/drawing/2014/main" id="{DE361520-7FAC-4A50-BA04-5D97B80694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3BFA984" w14:textId="538F99DA" w:rsidR="008F623F" w:rsidRDefault="002D1C4B" w:rsidP="00664248">
      <w:r>
        <w:t>In</w:t>
      </w:r>
      <w:r w:rsidR="00226798">
        <w:t xml:space="preserve"> the Opioid PIT</w:t>
      </w:r>
      <w:r w:rsidR="001C22D6">
        <w:t xml:space="preserve"> Survey, </w:t>
      </w:r>
      <w:r w:rsidR="00C654EA">
        <w:t xml:space="preserve">participants were asked if they have been given naloxone to carry in the past 3 months in Plumas County in 2025. </w:t>
      </w:r>
      <w:r w:rsidR="00A700F4">
        <w:t>The graph above shows the percentage of participants that have been given naloxone to carry in the past 3 months as well as participants that did not receive naloxone</w:t>
      </w:r>
      <w:r w:rsidR="008F623F">
        <w:t xml:space="preserve">. Participants who did not know they had received naloxone in the past 3 months or did not answer the question were also shown in the graph. Out of the 58 participants who had taken the survey, roughly 22% of participants have received naloxone to carry in the past 3 months. Around 67% of participants stated that they did not receive naloxone to carry in the past 3 months. </w:t>
      </w:r>
      <w:r w:rsidR="005E69E4">
        <w:t>Two</w:t>
      </w:r>
      <w:r w:rsidR="008F623F">
        <w:t xml:space="preserve"> </w:t>
      </w:r>
      <w:r w:rsidR="00812EAD">
        <w:t>participants</w:t>
      </w:r>
      <w:r w:rsidR="00552E49">
        <w:t xml:space="preserve"> did not know if they had received naloxone to carry in the past 3 months</w:t>
      </w:r>
      <w:r w:rsidR="005E69E4">
        <w:t>, and four participants</w:t>
      </w:r>
      <w:r w:rsidR="00552E49">
        <w:t xml:space="preserve"> did not </w:t>
      </w:r>
      <w:r w:rsidR="00A15128">
        <w:t xml:space="preserve">disclose this information in the survey. </w:t>
      </w:r>
    </w:p>
    <w:p w14:paraId="794C7697" w14:textId="77777777" w:rsidR="002F1C35" w:rsidRPr="00664248" w:rsidRDefault="002F1C35" w:rsidP="00664248"/>
    <w:p w14:paraId="422E088D" w14:textId="6B9D5C8A" w:rsidR="00AB4EE0" w:rsidRDefault="00AB4EE0" w:rsidP="00AB4EE0">
      <w:pPr>
        <w:pStyle w:val="Heading2"/>
      </w:pPr>
      <w:bookmarkStart w:id="29" w:name="_Toc218771311"/>
      <w:r>
        <w:lastRenderedPageBreak/>
        <w:t>Location of Naloxone Pickup</w:t>
      </w:r>
      <w:bookmarkEnd w:id="29"/>
    </w:p>
    <w:p w14:paraId="54B227ED" w14:textId="73997606" w:rsidR="00237377" w:rsidRDefault="00237377" w:rsidP="00237377">
      <w:r>
        <w:rPr>
          <w:noProof/>
        </w:rPr>
        <w:drawing>
          <wp:inline distT="0" distB="0" distL="0" distR="0" wp14:anchorId="6151B0D3" wp14:editId="6B4A8D5A">
            <wp:extent cx="5943600" cy="3291840"/>
            <wp:effectExtent l="0" t="0" r="0" b="3810"/>
            <wp:docPr id="1831396275" name="Chart 1">
              <a:extLst xmlns:a="http://schemas.openxmlformats.org/drawingml/2006/main">
                <a:ext uri="{FF2B5EF4-FFF2-40B4-BE49-F238E27FC236}">
                  <a16:creationId xmlns:a16="http://schemas.microsoft.com/office/drawing/2014/main" id="{12427D74-073C-40C0-9360-977F44F268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5444F2F" w14:textId="5C317D48" w:rsidR="00C62638" w:rsidRPr="00237377" w:rsidRDefault="00C62638" w:rsidP="00237377">
      <w:r>
        <w:t>In the Opioid PIT Survey, participants w</w:t>
      </w:r>
      <w:r w:rsidR="00F170AC">
        <w:t xml:space="preserve">ho </w:t>
      </w:r>
      <w:r w:rsidR="00D46C5F">
        <w:t>had</w:t>
      </w:r>
      <w:r w:rsidR="00F170AC">
        <w:t xml:space="preserve"> received naloxone to carry in the last 3 months were also asked where they had received naloxone. The graph above shows the locations </w:t>
      </w:r>
      <w:r w:rsidR="00900C56">
        <w:t>where</w:t>
      </w:r>
      <w:r w:rsidR="00F170AC">
        <w:t xml:space="preserve"> </w:t>
      </w:r>
      <w:r w:rsidR="003A4B6D">
        <w:t>each of the 13 participants</w:t>
      </w:r>
      <w:r w:rsidR="00900C56">
        <w:t xml:space="preserve"> </w:t>
      </w:r>
      <w:r w:rsidR="003B4862">
        <w:t xml:space="preserve">who had received naloxone to carry </w:t>
      </w:r>
      <w:r w:rsidR="00900C56">
        <w:t>had</w:t>
      </w:r>
      <w:r w:rsidR="003B4862">
        <w:t xml:space="preserve"> received it</w:t>
      </w:r>
      <w:r w:rsidR="00900C56">
        <w:t>. The locations that each participant could have received naloxone are not exclusive</w:t>
      </w:r>
      <w:r w:rsidR="000B273D">
        <w:t xml:space="preserve">, so the graph depicts </w:t>
      </w:r>
      <w:r w:rsidR="00FE7399">
        <w:t xml:space="preserve">how many of the 13 participants have received naloxone from each specific location. </w:t>
      </w:r>
      <w:r w:rsidR="009C1D2B">
        <w:t xml:space="preserve">Around 62% of </w:t>
      </w:r>
      <w:r w:rsidR="007038CC">
        <w:t xml:space="preserve">those </w:t>
      </w:r>
      <w:r w:rsidR="009C1D2B">
        <w:t xml:space="preserve">participants </w:t>
      </w:r>
      <w:r w:rsidR="007038CC">
        <w:t>received</w:t>
      </w:r>
      <w:r w:rsidR="009C1D2B">
        <w:t xml:space="preserve"> naloxone from syringe services program or needle exchange.</w:t>
      </w:r>
      <w:r w:rsidR="007038CC">
        <w:t xml:space="preserve"> Around 31% of participants </w:t>
      </w:r>
      <w:r w:rsidR="0072117E">
        <w:t>received naloxone from an outreach worker</w:t>
      </w:r>
      <w:r w:rsidR="0083243F">
        <w:t>.</w:t>
      </w:r>
      <w:r w:rsidR="00C65167">
        <w:t xml:space="preserve"> Around 15% of participants received naloxone from a drugstore or a pharmacy.</w:t>
      </w:r>
      <w:r w:rsidR="00A52A14">
        <w:t xml:space="preserve"> </w:t>
      </w:r>
      <w:r w:rsidR="001A198B">
        <w:t>There were three</w:t>
      </w:r>
      <w:r w:rsidR="001F2871">
        <w:t xml:space="preserve"> places that only had one </w:t>
      </w:r>
      <w:r w:rsidR="00724CC5">
        <w:t>participant receive naloxone</w:t>
      </w:r>
      <w:r w:rsidR="002465B6">
        <w:t xml:space="preserve"> from them; they were from</w:t>
      </w:r>
      <w:r w:rsidR="002A1EA4">
        <w:t xml:space="preserve"> a friend, family, or sex partner who went to a syringe services program or needle exchange,</w:t>
      </w:r>
      <w:r w:rsidR="000C669B">
        <w:t xml:space="preserve"> a vending machine, or Plumas County Behavioral Health.</w:t>
      </w:r>
    </w:p>
    <w:p w14:paraId="6D5B977E" w14:textId="7BF899C3" w:rsidR="001175D2" w:rsidRDefault="001175D2" w:rsidP="00EB1EF4">
      <w:pPr>
        <w:pStyle w:val="Heading1"/>
      </w:pPr>
      <w:bookmarkStart w:id="30" w:name="_Toc218771312"/>
      <w:r>
        <w:lastRenderedPageBreak/>
        <w:t>Overdose Experience</w:t>
      </w:r>
      <w:bookmarkEnd w:id="30"/>
    </w:p>
    <w:p w14:paraId="45A9BA9A" w14:textId="3A6F3AD5" w:rsidR="001175D2" w:rsidRDefault="008B2FF4" w:rsidP="008B2FF4">
      <w:pPr>
        <w:pStyle w:val="Heading2"/>
      </w:pPr>
      <w:bookmarkStart w:id="31" w:name="_Toc218771313"/>
      <w:r>
        <w:t>Times Experiencing Opioid Overdose</w:t>
      </w:r>
      <w:bookmarkEnd w:id="31"/>
    </w:p>
    <w:p w14:paraId="63D7D0A7" w14:textId="3619BAB5" w:rsidR="007A653B" w:rsidRDefault="007A653B" w:rsidP="007A653B">
      <w:r>
        <w:rPr>
          <w:noProof/>
        </w:rPr>
        <w:drawing>
          <wp:inline distT="0" distB="0" distL="0" distR="0" wp14:anchorId="141C7BB6" wp14:editId="32150EAD">
            <wp:extent cx="5943600" cy="2926080"/>
            <wp:effectExtent l="0" t="0" r="0" b="7620"/>
            <wp:docPr id="1302125754" name="Chart 1">
              <a:extLst xmlns:a="http://schemas.openxmlformats.org/drawingml/2006/main">
                <a:ext uri="{FF2B5EF4-FFF2-40B4-BE49-F238E27FC236}">
                  <a16:creationId xmlns:a16="http://schemas.microsoft.com/office/drawing/2014/main" id="{0063457A-9590-BAFE-B9D1-522DE49DA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EC53D1E" w14:textId="6A86CF47" w:rsidR="00917ECD" w:rsidRPr="007A653B" w:rsidRDefault="004435A5" w:rsidP="007A653B">
      <w:r>
        <w:t xml:space="preserve">In the Opioid PIT Survey, </w:t>
      </w:r>
      <w:r w:rsidR="00877AFC">
        <w:t xml:space="preserve">participants were asked if they had experienced opioid overdoses in the past 3 months. </w:t>
      </w:r>
      <w:r w:rsidR="00001B60">
        <w:t xml:space="preserve">The graph above shows the participants responses to </w:t>
      </w:r>
      <w:r w:rsidR="0037158D">
        <w:t xml:space="preserve">their experiences with opioid overdoses. </w:t>
      </w:r>
      <w:r w:rsidR="003E363C">
        <w:t>Out of the 58 participants that had answered the survey, t</w:t>
      </w:r>
      <w:r w:rsidR="0037158D">
        <w:t xml:space="preserve">hree participants had stated that they had experienced opioid overdoses in the past 3 months. </w:t>
      </w:r>
      <w:r w:rsidR="00D50717">
        <w:t xml:space="preserve">Around 83% of participants had stated that they did not experience opioid overdoses in the past 3 months. </w:t>
      </w:r>
      <w:r w:rsidR="00584DC7">
        <w:t xml:space="preserve">Five participants stated that they did not know if they had experienced opioid overdoses, and 2 participants refused to share whether they had experienced opioid overdoses. </w:t>
      </w:r>
    </w:p>
    <w:p w14:paraId="0B9B9AA2" w14:textId="0F2C5545" w:rsidR="008B2FF4" w:rsidRDefault="004C0FDA" w:rsidP="004C0FDA">
      <w:pPr>
        <w:pStyle w:val="Heading2"/>
      </w:pPr>
      <w:bookmarkStart w:id="32" w:name="_Toc218771314"/>
      <w:r>
        <w:lastRenderedPageBreak/>
        <w:t>Witnessed Opioid Overdose</w:t>
      </w:r>
      <w:bookmarkEnd w:id="32"/>
    </w:p>
    <w:p w14:paraId="04846DFA" w14:textId="2BCA4AC7" w:rsidR="00927DC9" w:rsidRDefault="00223DDE" w:rsidP="00927DC9">
      <w:r>
        <w:rPr>
          <w:noProof/>
        </w:rPr>
        <w:drawing>
          <wp:inline distT="0" distB="0" distL="0" distR="0" wp14:anchorId="0AA3733C" wp14:editId="54A5B99B">
            <wp:extent cx="5943600" cy="3013544"/>
            <wp:effectExtent l="0" t="0" r="0" b="15875"/>
            <wp:docPr id="1651945554" name="Chart 1">
              <a:extLst xmlns:a="http://schemas.openxmlformats.org/drawingml/2006/main">
                <a:ext uri="{FF2B5EF4-FFF2-40B4-BE49-F238E27FC236}">
                  <a16:creationId xmlns:a16="http://schemas.microsoft.com/office/drawing/2014/main" id="{797881EA-767D-BC01-4591-D3162433D3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C5DE9B6" w14:textId="294EE32D" w:rsidR="00C96C59" w:rsidRPr="00927DC9" w:rsidRDefault="00DB63A0" w:rsidP="00927DC9">
      <w:r>
        <w:t xml:space="preserve">In the Opioid PIT Survey, participants were asked how many opioid-related overdoses </w:t>
      </w:r>
      <w:r w:rsidR="00254891">
        <w:t>they have</w:t>
      </w:r>
      <w:r w:rsidR="000F370C">
        <w:t xml:space="preserve"> witnessed in the last 3 months. </w:t>
      </w:r>
      <w:r w:rsidR="003E363C">
        <w:t>The graph shows the participants’ responses to this question in the survey. Out of the 58 participants that had answered the survey, around 2</w:t>
      </w:r>
      <w:r w:rsidR="005A1524">
        <w:t>1</w:t>
      </w:r>
      <w:r w:rsidR="003E363C">
        <w:t>% of those participants had witnessed an opioid-related overdose</w:t>
      </w:r>
      <w:r w:rsidR="00E3126E">
        <w:t xml:space="preserve"> in the last 3 months</w:t>
      </w:r>
      <w:r w:rsidR="003D1FC5">
        <w:t xml:space="preserve">. Around 69% of participants had stated </w:t>
      </w:r>
      <w:r w:rsidR="00E3126E">
        <w:t>that they</w:t>
      </w:r>
      <w:r w:rsidR="003D1FC5">
        <w:t xml:space="preserve"> did not witness an opioid overdose.</w:t>
      </w:r>
      <w:r w:rsidR="00571FAA">
        <w:t xml:space="preserve"> Four people stated that they did not know if they had seen an opioid overdose in the last 3 months, and 2 people refused to share whether they had seen an opioid overdose. </w:t>
      </w:r>
      <w:r w:rsidR="00A86548">
        <w:t xml:space="preserve">Participants who had witnessed an opioid overdose could have potentially witnessed the same opioid overdose as other participants who had taken part in the survey, so the total count of participants that had witnessed an opioid overdose does not necessarily mean that 12 opioid overdoses had occurred in the last 3 months. </w:t>
      </w:r>
    </w:p>
    <w:p w14:paraId="678C212B" w14:textId="0CC3BD47" w:rsidR="00C542F2" w:rsidRDefault="00C542F2" w:rsidP="00C542F2">
      <w:pPr>
        <w:pStyle w:val="Heading2"/>
      </w:pPr>
      <w:bookmarkStart w:id="33" w:name="_Toc218771315"/>
      <w:r>
        <w:lastRenderedPageBreak/>
        <w:t>Administered Naloxone</w:t>
      </w:r>
      <w:bookmarkEnd w:id="33"/>
    </w:p>
    <w:p w14:paraId="567251F3" w14:textId="505A4CE1" w:rsidR="00463DAC" w:rsidRDefault="00225E4C" w:rsidP="00463DAC">
      <w:r>
        <w:rPr>
          <w:noProof/>
        </w:rPr>
        <w:drawing>
          <wp:inline distT="0" distB="0" distL="0" distR="0" wp14:anchorId="334441BC" wp14:editId="56F070B7">
            <wp:extent cx="5943600" cy="3108960"/>
            <wp:effectExtent l="0" t="0" r="0" b="15240"/>
            <wp:docPr id="666727597" name="Chart 1">
              <a:extLst xmlns:a="http://schemas.openxmlformats.org/drawingml/2006/main">
                <a:ext uri="{FF2B5EF4-FFF2-40B4-BE49-F238E27FC236}">
                  <a16:creationId xmlns:a16="http://schemas.microsoft.com/office/drawing/2014/main" id="{CC43CC01-04AF-CF57-BD3E-ABC8406A22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1A1C52F" w14:textId="3979D5AB" w:rsidR="00A15698" w:rsidRPr="00463DAC" w:rsidRDefault="00225E4C" w:rsidP="00463DAC">
      <w:r>
        <w:t xml:space="preserve">In the Opioid PIT Survey, participants </w:t>
      </w:r>
      <w:r w:rsidR="00675FF7">
        <w:t xml:space="preserve">were asked </w:t>
      </w:r>
      <w:r w:rsidR="003023FC">
        <w:t>if they had administered naloxone to someone in the past 3 months. The graph details the participants’ response to this question</w:t>
      </w:r>
      <w:r w:rsidR="006D4975">
        <w:t xml:space="preserve">. Out of the 58 participants that had answered this question, roughly 16% of participants </w:t>
      </w:r>
      <w:r w:rsidR="00CE6B68">
        <w:t xml:space="preserve">stated that they had </w:t>
      </w:r>
      <w:r w:rsidR="00132FF2">
        <w:t xml:space="preserve">administered naloxone to someone in the past 3 months. </w:t>
      </w:r>
      <w:r w:rsidR="00E01492">
        <w:t>Around 74% of participants stated that they had not administered naloxone to someone. Four participants stated that they did not know if they had</w:t>
      </w:r>
      <w:r w:rsidR="00AC20F2">
        <w:t xml:space="preserve"> administered naloxone to someone </w:t>
      </w:r>
      <w:r w:rsidR="00E01492">
        <w:t>in the past 3 months, and two participants refused to answer the question.</w:t>
      </w:r>
    </w:p>
    <w:p w14:paraId="0849BC40" w14:textId="0CE9EE86" w:rsidR="00C542F2" w:rsidRDefault="00A178C4" w:rsidP="00A178C4">
      <w:pPr>
        <w:pStyle w:val="Heading2"/>
      </w:pPr>
      <w:bookmarkStart w:id="34" w:name="_Toc218771316"/>
      <w:r>
        <w:lastRenderedPageBreak/>
        <w:t>Witnessed Naloxone Administration</w:t>
      </w:r>
      <w:bookmarkEnd w:id="34"/>
    </w:p>
    <w:p w14:paraId="22B7E9AF" w14:textId="6BDF5328" w:rsidR="00507419" w:rsidRDefault="00AF719A" w:rsidP="00507419">
      <w:r>
        <w:rPr>
          <w:noProof/>
        </w:rPr>
        <w:drawing>
          <wp:inline distT="0" distB="0" distL="0" distR="0" wp14:anchorId="718620EF" wp14:editId="259284B3">
            <wp:extent cx="5943600" cy="3108960"/>
            <wp:effectExtent l="0" t="0" r="0" b="15240"/>
            <wp:docPr id="1479364810" name="Chart 1">
              <a:extLst xmlns:a="http://schemas.openxmlformats.org/drawingml/2006/main">
                <a:ext uri="{FF2B5EF4-FFF2-40B4-BE49-F238E27FC236}">
                  <a16:creationId xmlns:a16="http://schemas.microsoft.com/office/drawing/2014/main" id="{D6470478-DCE9-ED16-C788-B8572F3C34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CB208B6" w14:textId="48AD786D" w:rsidR="00443E95" w:rsidRPr="00507419" w:rsidRDefault="003812C9" w:rsidP="00507419">
      <w:r>
        <w:t>In</w:t>
      </w:r>
      <w:r w:rsidR="00DB6B41">
        <w:t xml:space="preserve"> the Opioid PIT Survey, participants were asked if they had witnessed naloxone being administered to a person </w:t>
      </w:r>
      <w:r w:rsidR="00AF719A">
        <w:t xml:space="preserve">when they had last witnessed an opioid overdose. The graph above details </w:t>
      </w:r>
      <w:r w:rsidR="00F11C0C">
        <w:t xml:space="preserve">the participants’ response to the question. </w:t>
      </w:r>
      <w:r w:rsidR="00AA643B">
        <w:t xml:space="preserve">Out of the 58 participants who answered the survey, </w:t>
      </w:r>
      <w:r w:rsidR="00F22FB7">
        <w:t>34%</w:t>
      </w:r>
      <w:r w:rsidR="00AA643B">
        <w:t xml:space="preserve"> of those participants stated that they had witnessed </w:t>
      </w:r>
      <w:r w:rsidR="0091605D">
        <w:t>naloxone being</w:t>
      </w:r>
      <w:r w:rsidR="00F22FB7">
        <w:t xml:space="preserve"> administer</w:t>
      </w:r>
      <w:r w:rsidR="0091605D">
        <w:t xml:space="preserve">ed </w:t>
      </w:r>
      <w:r w:rsidR="00146A91">
        <w:t>when they had last witnessed someone having an overdose</w:t>
      </w:r>
      <w:r w:rsidR="00F22FB7">
        <w:t>. Around 29% of those participants stated that they had not witnessed naloxone being administered</w:t>
      </w:r>
      <w:r w:rsidR="00F51977">
        <w:t xml:space="preserve">. </w:t>
      </w:r>
      <w:r w:rsidR="0091605D">
        <w:t>Around 26% of participants stated that they had not witnessed an opioid overdose. Two participants did not know if they had seen naloxone being administered to someone with an opioid overdose. One participant refused to answer the question, and three participants did not give an answer to the question.</w:t>
      </w:r>
    </w:p>
    <w:p w14:paraId="3DCD1CB0" w14:textId="58AD8328" w:rsidR="00C542F2" w:rsidRDefault="00A178C4" w:rsidP="00A178C4">
      <w:pPr>
        <w:pStyle w:val="Heading3"/>
      </w:pPr>
      <w:bookmarkStart w:id="35" w:name="_Toc218771317"/>
      <w:r>
        <w:lastRenderedPageBreak/>
        <w:t>Personnel Administering Naloxone</w:t>
      </w:r>
      <w:bookmarkEnd w:id="35"/>
    </w:p>
    <w:p w14:paraId="5CA6892D" w14:textId="54D9DEE1" w:rsidR="00DA0936" w:rsidRDefault="00DA0936" w:rsidP="00DA0936">
      <w:r>
        <w:rPr>
          <w:noProof/>
        </w:rPr>
        <w:drawing>
          <wp:inline distT="0" distB="0" distL="0" distR="0" wp14:anchorId="454836FA" wp14:editId="4665AF45">
            <wp:extent cx="5943600" cy="3200400"/>
            <wp:effectExtent l="0" t="0" r="0" b="0"/>
            <wp:docPr id="712081383" name="Chart 1">
              <a:extLst xmlns:a="http://schemas.openxmlformats.org/drawingml/2006/main">
                <a:ext uri="{FF2B5EF4-FFF2-40B4-BE49-F238E27FC236}">
                  <a16:creationId xmlns:a16="http://schemas.microsoft.com/office/drawing/2014/main" id="{39D87BFC-3579-AC2B-CF09-8252C1CD1C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8F310BE" w14:textId="464F14EC" w:rsidR="0090686C" w:rsidRPr="00DA0936" w:rsidRDefault="0090686C" w:rsidP="00DA0936">
      <w:r>
        <w:t xml:space="preserve">In the Opioid PIT Survey, </w:t>
      </w:r>
      <w:r w:rsidR="00F93F41">
        <w:t>if participants had witnessed naloxone being administered</w:t>
      </w:r>
      <w:r w:rsidR="0006143C">
        <w:t xml:space="preserve"> when they last witness</w:t>
      </w:r>
      <w:r w:rsidR="00635C8E">
        <w:t>ed</w:t>
      </w:r>
      <w:r w:rsidR="0006143C">
        <w:t xml:space="preserve"> an </w:t>
      </w:r>
      <w:r w:rsidR="00F93F41">
        <w:t>opioid overdose,</w:t>
      </w:r>
      <w:r w:rsidR="007F1392">
        <w:t xml:space="preserve"> participants were also asked who </w:t>
      </w:r>
      <w:r w:rsidR="00635C8E">
        <w:t>admi</w:t>
      </w:r>
      <w:r w:rsidR="007F1392">
        <w:t xml:space="preserve">nistered the naloxone. </w:t>
      </w:r>
      <w:r w:rsidR="0070218B">
        <w:t xml:space="preserve">The graph above details </w:t>
      </w:r>
      <w:r w:rsidR="00DA653D">
        <w:t>the person or personnel who g</w:t>
      </w:r>
      <w:r w:rsidR="0015393B">
        <w:t>a</w:t>
      </w:r>
      <w:r w:rsidR="00DA653D">
        <w:t xml:space="preserve">ve naloxone </w:t>
      </w:r>
      <w:r w:rsidR="00315C96">
        <w:t xml:space="preserve">to the individual </w:t>
      </w:r>
      <w:r w:rsidR="0015393B">
        <w:t>experiencing</w:t>
      </w:r>
      <w:r w:rsidR="00315C96">
        <w:t xml:space="preserve"> an opioid overdose</w:t>
      </w:r>
      <w:r w:rsidR="0015393B">
        <w:t xml:space="preserve"> based on the participants’ </w:t>
      </w:r>
      <w:r w:rsidR="005B39D4">
        <w:t>testimony</w:t>
      </w:r>
      <w:r w:rsidR="009121B2">
        <w:t>.</w:t>
      </w:r>
      <w:r w:rsidR="00C13DE1">
        <w:t xml:space="preserve"> Around 70% of participants who had witnessed naloxone being administered</w:t>
      </w:r>
      <w:r w:rsidR="00E344B1">
        <w:t xml:space="preserve"> to</w:t>
      </w:r>
      <w:r w:rsidR="00D600B1">
        <w:t xml:space="preserve"> a person experiencing opioid overdose</w:t>
      </w:r>
      <w:r w:rsidR="00C13DE1">
        <w:t xml:space="preserve"> </w:t>
      </w:r>
      <w:r w:rsidR="00800F96">
        <w:t xml:space="preserve">stated that a friend, acquaintance, loved one, or themselves had administered the naloxone to the </w:t>
      </w:r>
      <w:r w:rsidR="00220B87">
        <w:t>person having an opioid overdose</w:t>
      </w:r>
      <w:r w:rsidR="00B07A8C">
        <w:t xml:space="preserve">. Three participants stated that the EMTs had administered naloxone to the person with </w:t>
      </w:r>
      <w:r w:rsidR="0000101C">
        <w:t xml:space="preserve">an opioid overdose. One participant stated that the fire department had administered the opioid overdose, and </w:t>
      </w:r>
      <w:r w:rsidR="00E20483">
        <w:t xml:space="preserve">the </w:t>
      </w:r>
      <w:r w:rsidR="0000101C">
        <w:t xml:space="preserve">two </w:t>
      </w:r>
      <w:r w:rsidR="00E20483">
        <w:t xml:space="preserve">other </w:t>
      </w:r>
      <w:r w:rsidR="0000101C">
        <w:t>participants d</w:t>
      </w:r>
      <w:r w:rsidR="00E20483">
        <w:t>id</w:t>
      </w:r>
      <w:r w:rsidR="0000101C">
        <w:t xml:space="preserve"> not know </w:t>
      </w:r>
      <w:r w:rsidR="00AE71A5">
        <w:t xml:space="preserve">who it was that administered the naloxone to the person having an opioid overdose. </w:t>
      </w:r>
    </w:p>
    <w:p w14:paraId="46314F4C" w14:textId="65B4965A" w:rsidR="00A178C4" w:rsidRDefault="00502893" w:rsidP="00502893">
      <w:pPr>
        <w:pStyle w:val="Heading2"/>
      </w:pPr>
      <w:bookmarkStart w:id="36" w:name="_Toc218771318"/>
      <w:r>
        <w:lastRenderedPageBreak/>
        <w:t>Mental Health</w:t>
      </w:r>
      <w:bookmarkEnd w:id="36"/>
    </w:p>
    <w:p w14:paraId="72364BD4" w14:textId="10D1C3B7" w:rsidR="00E46AC5" w:rsidRDefault="00132ACF" w:rsidP="00E46AC5">
      <w:r>
        <w:rPr>
          <w:noProof/>
        </w:rPr>
        <w:drawing>
          <wp:inline distT="0" distB="0" distL="0" distR="0" wp14:anchorId="5A4DF408" wp14:editId="034BBC2F">
            <wp:extent cx="5943600" cy="3200400"/>
            <wp:effectExtent l="0" t="0" r="0" b="0"/>
            <wp:docPr id="1816741176" name="Chart 1">
              <a:extLst xmlns:a="http://schemas.openxmlformats.org/drawingml/2006/main">
                <a:ext uri="{FF2B5EF4-FFF2-40B4-BE49-F238E27FC236}">
                  <a16:creationId xmlns:a16="http://schemas.microsoft.com/office/drawing/2014/main" id="{48CB5316-1C58-063A-7829-4F60F525C8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12033D4" w14:textId="1D0C79F4" w:rsidR="00AD60B2" w:rsidRPr="00E46AC5" w:rsidRDefault="00FA6151" w:rsidP="00E46AC5">
      <w:r>
        <w:t xml:space="preserve">In the Opioid PIT Survey, participants were asked </w:t>
      </w:r>
      <w:r w:rsidR="00183D3D">
        <w:t>if they were told to have a mental health condition by a mental health professional.</w:t>
      </w:r>
      <w:r w:rsidR="00181BF5">
        <w:t xml:space="preserve"> The mental health conditions that were listed in the Opioid PIT Survey were </w:t>
      </w:r>
      <w:r w:rsidR="00D46574">
        <w:t>depression, bipolar disorder, post-traumatic stress disorder, severe anxiety disorder, and schizophrenia.</w:t>
      </w:r>
      <w:r w:rsidR="00EB0613">
        <w:t xml:space="preserve"> </w:t>
      </w:r>
      <w:r w:rsidR="00DC61A6">
        <w:t xml:space="preserve">The graph details the specific mental health conditions </w:t>
      </w:r>
      <w:r w:rsidR="00137E31">
        <w:t>asked for</w:t>
      </w:r>
      <w:r w:rsidR="00DC61A6">
        <w:t xml:space="preserve"> in the survey and how the participants responded to the question</w:t>
      </w:r>
      <w:r w:rsidR="00137E31">
        <w:t>. Out of the 58 participants that had answered the survey,</w:t>
      </w:r>
      <w:r w:rsidR="00DC61A6">
        <w:t xml:space="preserve"> </w:t>
      </w:r>
      <w:r w:rsidR="00137E31">
        <w:t>around 69% of participants stated that they were told to have depression by a mental health professiona</w:t>
      </w:r>
      <w:r w:rsidR="00333D7E">
        <w:t xml:space="preserve">l. Around 57% of participants were told </w:t>
      </w:r>
      <w:r w:rsidR="00A0087F">
        <w:t>that they had bipol</w:t>
      </w:r>
      <w:r w:rsidR="006719CE">
        <w:t xml:space="preserve">ar disorder. Around 55% of participants were told to have </w:t>
      </w:r>
      <w:r w:rsidR="00FA7BE8">
        <w:t>post-traumatic</w:t>
      </w:r>
      <w:r w:rsidR="006719CE">
        <w:t xml:space="preserve"> stress disorder (PTSD). </w:t>
      </w:r>
      <w:r w:rsidR="00B84427">
        <w:t>Roughly 24% of participants were told to have severe anxiety disorder, and about 10% were told to have schizophrenia.</w:t>
      </w:r>
      <w:r w:rsidR="00EC73F2">
        <w:t xml:space="preserve"> Severe anxiety disorder made up the most participants that did not know if they had been told to have this type of mental health condition, which </w:t>
      </w:r>
      <w:r w:rsidR="00BE467C">
        <w:t>was around 10%.</w:t>
      </w:r>
      <w:r w:rsidR="00407CB5">
        <w:t xml:space="preserve"> When </w:t>
      </w:r>
      <w:r w:rsidR="0076028B">
        <w:t xml:space="preserve">participants were asked if they </w:t>
      </w:r>
      <w:r w:rsidR="00CE68B2">
        <w:t>were told to have</w:t>
      </w:r>
      <w:r w:rsidR="0076028B">
        <w:t xml:space="preserve"> schizophrenia or bipolar disorder, roughly 16% and 12% of participants </w:t>
      </w:r>
      <w:r w:rsidR="00FD36FB">
        <w:t>left</w:t>
      </w:r>
      <w:r w:rsidR="00CE68B2">
        <w:t xml:space="preserve"> that question unanswered</w:t>
      </w:r>
      <w:r w:rsidR="00FD36FB">
        <w:t>, respectively.</w:t>
      </w:r>
    </w:p>
    <w:p w14:paraId="641B5F34" w14:textId="74CC4B41" w:rsidR="00502893" w:rsidRDefault="009F2D7B" w:rsidP="00E64654">
      <w:pPr>
        <w:pStyle w:val="Heading2"/>
      </w:pPr>
      <w:bookmarkStart w:id="37" w:name="_Toc218771319"/>
      <w:r>
        <w:lastRenderedPageBreak/>
        <w:t>Had Abscess or Oozing Sore</w:t>
      </w:r>
      <w:bookmarkEnd w:id="37"/>
    </w:p>
    <w:p w14:paraId="1AB23ED2" w14:textId="03AB4057" w:rsidR="009D663C" w:rsidRDefault="00A52B8C" w:rsidP="009D663C">
      <w:r>
        <w:rPr>
          <w:noProof/>
        </w:rPr>
        <w:drawing>
          <wp:inline distT="0" distB="0" distL="0" distR="0" wp14:anchorId="5BD009E4" wp14:editId="0F55AFBC">
            <wp:extent cx="5943600" cy="2926080"/>
            <wp:effectExtent l="0" t="0" r="0" b="7620"/>
            <wp:docPr id="1900555216" name="Chart 1">
              <a:extLst xmlns:a="http://schemas.openxmlformats.org/drawingml/2006/main">
                <a:ext uri="{FF2B5EF4-FFF2-40B4-BE49-F238E27FC236}">
                  <a16:creationId xmlns:a16="http://schemas.microsoft.com/office/drawing/2014/main" id="{DC634A27-72F9-3AF2-16B8-9D516B56B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BA42998" w14:textId="0F0FF9E5" w:rsidR="00FD36FB" w:rsidRPr="009D663C" w:rsidRDefault="00F0131E" w:rsidP="009D663C">
      <w:r>
        <w:t xml:space="preserve">In the </w:t>
      </w:r>
      <w:r w:rsidR="008628FD">
        <w:t>Opioid PIT Survey</w:t>
      </w:r>
      <w:r w:rsidR="00204892">
        <w:t xml:space="preserve">, participants were asked if they had an abscess or oozing sore in the last 3 months. The graph above details the participants’ response to this question. Out of the 58 participants that had answered this survey, roughly 12% of those participants had responded </w:t>
      </w:r>
      <w:r w:rsidR="005B2014">
        <w:t>that they had gotten an abscess or oozing sore in the last 3 months</w:t>
      </w:r>
      <w:r w:rsidR="00AD0AC7">
        <w:t xml:space="preserve">. Around 83% of participants stated that they had not gotten an abscess or oozing sore. Two participants did not know </w:t>
      </w:r>
      <w:r w:rsidR="00DD7DEE">
        <w:t xml:space="preserve">if they had gotten an abscess or oozing sore in the last 3 months, and one participant left this question unanswered in the survey. </w:t>
      </w:r>
    </w:p>
    <w:p w14:paraId="7084F6C8" w14:textId="05C4ECE6" w:rsidR="009F2D7B" w:rsidRDefault="009F2D7B" w:rsidP="009F2D7B">
      <w:pPr>
        <w:pStyle w:val="Heading2"/>
      </w:pPr>
      <w:bookmarkStart w:id="38" w:name="_Toc218771320"/>
      <w:r>
        <w:lastRenderedPageBreak/>
        <w:t>Went to Emergency Room for Health Care</w:t>
      </w:r>
      <w:bookmarkEnd w:id="38"/>
    </w:p>
    <w:p w14:paraId="0B94C74A" w14:textId="40211910" w:rsidR="002A552A" w:rsidRDefault="002A552A" w:rsidP="002A552A">
      <w:r>
        <w:rPr>
          <w:noProof/>
        </w:rPr>
        <w:drawing>
          <wp:inline distT="0" distB="0" distL="0" distR="0" wp14:anchorId="50CB61D7" wp14:editId="245CC0ED">
            <wp:extent cx="5943600" cy="3200400"/>
            <wp:effectExtent l="0" t="0" r="0" b="0"/>
            <wp:docPr id="1856677658" name="Chart 1">
              <a:extLst xmlns:a="http://schemas.openxmlformats.org/drawingml/2006/main">
                <a:ext uri="{FF2B5EF4-FFF2-40B4-BE49-F238E27FC236}">
                  <a16:creationId xmlns:a16="http://schemas.microsoft.com/office/drawing/2014/main" id="{F4597ADE-21F2-0840-CEC2-301F45D2EF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96F3252" w14:textId="385DAB91" w:rsidR="00060777" w:rsidRDefault="00060777" w:rsidP="002A552A">
      <w:r>
        <w:t xml:space="preserve">In the Opioid PIT Survey, participants </w:t>
      </w:r>
      <w:r w:rsidR="000155F4">
        <w:t xml:space="preserve">were asked if they had gone to the emergency room to access </w:t>
      </w:r>
      <w:r w:rsidR="0085162A">
        <w:t xml:space="preserve">health care in the last 3 months. The graph above shows their responses to the question. Out of 58 participants that have answered the survey, roughly 36% </w:t>
      </w:r>
      <w:r w:rsidR="00EB0F65">
        <w:t>of participants have stated that they have gone to the emergency room in the past 3 months to access health care. Around 57% of respondents stated that they did not go to the emergency room in the past 3 months to access health care. Three participants did not know if they had gone to the emergency room to access health care, and one participant did not answer this question in the survey.</w:t>
      </w:r>
    </w:p>
    <w:p w14:paraId="13BDDFCC" w14:textId="68067BBB" w:rsidR="00EB0F65" w:rsidRDefault="00EB0F65" w:rsidP="00EB0F65">
      <w:pPr>
        <w:pStyle w:val="Heading2"/>
      </w:pPr>
      <w:bookmarkStart w:id="39" w:name="_Toc218771321"/>
      <w:r>
        <w:lastRenderedPageBreak/>
        <w:t>Times Gone to the Emergency Room</w:t>
      </w:r>
      <w:bookmarkEnd w:id="39"/>
    </w:p>
    <w:p w14:paraId="6145FB57" w14:textId="4F99B305" w:rsidR="00EB3AEB" w:rsidRDefault="00FD2ECB" w:rsidP="002A552A">
      <w:r>
        <w:rPr>
          <w:noProof/>
        </w:rPr>
        <w:drawing>
          <wp:inline distT="0" distB="0" distL="0" distR="0" wp14:anchorId="5675B0C4" wp14:editId="452AD761">
            <wp:extent cx="5943600" cy="3291840"/>
            <wp:effectExtent l="0" t="0" r="0" b="3810"/>
            <wp:docPr id="26901573" name="Chart 1">
              <a:extLst xmlns:a="http://schemas.openxmlformats.org/drawingml/2006/main">
                <a:ext uri="{FF2B5EF4-FFF2-40B4-BE49-F238E27FC236}">
                  <a16:creationId xmlns:a16="http://schemas.microsoft.com/office/drawing/2014/main" id="{B8D23A42-7306-DB8C-2E32-9B5B2ABDB9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4F448CC" w14:textId="48BD68AA" w:rsidR="00EB0F65" w:rsidRPr="002A552A" w:rsidRDefault="00AA20D1" w:rsidP="002A552A">
      <w:r>
        <w:t>Like</w:t>
      </w:r>
      <w:r w:rsidR="00E8554A">
        <w:t xml:space="preserve"> </w:t>
      </w:r>
      <w:r w:rsidR="00EB0F65">
        <w:t xml:space="preserve">the </w:t>
      </w:r>
      <w:r w:rsidR="0020726C">
        <w:t>previous graph, this graph above shows the percentage of participants that ha</w:t>
      </w:r>
      <w:r w:rsidR="005068B2">
        <w:t>d</w:t>
      </w:r>
      <w:r w:rsidR="0020726C">
        <w:t xml:space="preserve"> gone to the emergency room in the past three months; however, this graph </w:t>
      </w:r>
      <w:r w:rsidR="008D3E8A">
        <w:t>shows the number of times a participant ha</w:t>
      </w:r>
      <w:r w:rsidR="00297CDC">
        <w:t>d</w:t>
      </w:r>
      <w:r w:rsidR="008D3E8A">
        <w:t xml:space="preserve"> gone to the emergency room to access health care</w:t>
      </w:r>
      <w:r w:rsidR="00297CDC">
        <w:t xml:space="preserve"> in the last three months</w:t>
      </w:r>
      <w:r w:rsidR="008D3E8A">
        <w:t xml:space="preserve">. </w:t>
      </w:r>
      <w:r w:rsidR="00D90180">
        <w:t xml:space="preserve"> </w:t>
      </w:r>
      <w:r w:rsidR="00E8554A">
        <w:t>Out of</w:t>
      </w:r>
      <w:r w:rsidR="00F20D64">
        <w:t xml:space="preserve"> the 21 participants that have gone to the emergency room to access health care</w:t>
      </w:r>
      <w:r w:rsidR="00C31AEE">
        <w:t xml:space="preserve"> in the last 3 months</w:t>
      </w:r>
      <w:r w:rsidR="00F20D64">
        <w:t xml:space="preserve">, around 11 of those participants have </w:t>
      </w:r>
      <w:r w:rsidR="00C31AEE">
        <w:t>gone to the emergency room once in the last three months</w:t>
      </w:r>
      <w:r w:rsidR="007A5422">
        <w:t xml:space="preserve"> to access health care</w:t>
      </w:r>
      <w:r w:rsidR="00C31AEE">
        <w:t>. Five</w:t>
      </w:r>
      <w:r w:rsidR="007A5422">
        <w:t xml:space="preserve"> out of 21</w:t>
      </w:r>
      <w:r w:rsidR="00C31AEE">
        <w:t xml:space="preserve"> participants have gone to the emergency room three times in the last three months</w:t>
      </w:r>
      <w:r w:rsidR="007A5422">
        <w:t>, and only one participant has gone to the emergency room 5 times in the last three months for access to health care.</w:t>
      </w:r>
    </w:p>
    <w:p w14:paraId="7B6DDFE8" w14:textId="151E496E" w:rsidR="009F2D7B" w:rsidRDefault="009F2D7B" w:rsidP="009F2D7B">
      <w:pPr>
        <w:pStyle w:val="Heading2"/>
      </w:pPr>
      <w:bookmarkStart w:id="40" w:name="_Toc218771322"/>
      <w:r>
        <w:lastRenderedPageBreak/>
        <w:t>Nights in the Hospital</w:t>
      </w:r>
      <w:bookmarkEnd w:id="40"/>
    </w:p>
    <w:p w14:paraId="547BF176" w14:textId="25A54E66" w:rsidR="00A476F5" w:rsidRDefault="00A476F5" w:rsidP="00A476F5">
      <w:r>
        <w:rPr>
          <w:noProof/>
        </w:rPr>
        <w:drawing>
          <wp:inline distT="0" distB="0" distL="0" distR="0" wp14:anchorId="51BD6676" wp14:editId="71D273BE">
            <wp:extent cx="5943600" cy="3015761"/>
            <wp:effectExtent l="0" t="0" r="0" b="13335"/>
            <wp:docPr id="83946960" name="Chart 1">
              <a:extLst xmlns:a="http://schemas.openxmlformats.org/drawingml/2006/main">
                <a:ext uri="{FF2B5EF4-FFF2-40B4-BE49-F238E27FC236}">
                  <a16:creationId xmlns:a16="http://schemas.microsoft.com/office/drawing/2014/main" id="{9D23410E-7E8A-8DBE-75E4-A82B8F18B5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21AE780" w14:textId="0B113611" w:rsidR="002D119C" w:rsidRPr="00A476F5" w:rsidRDefault="002D119C" w:rsidP="00A476F5">
      <w:r>
        <w:t>In the Opioid PIT Survey</w:t>
      </w:r>
      <w:r w:rsidR="00921054">
        <w:t xml:space="preserve">, participants were asked </w:t>
      </w:r>
      <w:r w:rsidR="00446292">
        <w:t>how many times they had spent the night in the hospital in the last 3 months</w:t>
      </w:r>
      <w:r w:rsidR="00D76C5E">
        <w:t xml:space="preserve">. The graph above shows the percentage of participants that have </w:t>
      </w:r>
      <w:r w:rsidR="004D6742">
        <w:t xml:space="preserve">spent the following number of nights in a hospital in the last 3 months. A total of </w:t>
      </w:r>
      <w:r w:rsidR="00486036">
        <w:t>5</w:t>
      </w:r>
      <w:r w:rsidR="004D6742">
        <w:t xml:space="preserve"> </w:t>
      </w:r>
      <w:r w:rsidR="00E11DEC">
        <w:t xml:space="preserve">out of the 58 participants that have answered the survey </w:t>
      </w:r>
      <w:r w:rsidR="00F56AF7">
        <w:t>have</w:t>
      </w:r>
      <w:r w:rsidR="004D6742">
        <w:t xml:space="preserve"> spent at least one night at the hospital in the last 3 months. One of </w:t>
      </w:r>
      <w:r w:rsidR="00486036">
        <w:t>the five</w:t>
      </w:r>
      <w:r w:rsidR="004D6742">
        <w:t xml:space="preserve"> </w:t>
      </w:r>
      <w:r w:rsidR="00E11DEC">
        <w:t xml:space="preserve">participants spent </w:t>
      </w:r>
      <w:r w:rsidR="00486036">
        <w:t>seven</w:t>
      </w:r>
      <w:r w:rsidR="00E11DEC">
        <w:t xml:space="preserve"> nights at the hospital while the remaining </w:t>
      </w:r>
      <w:r w:rsidR="00486036">
        <w:t>four</w:t>
      </w:r>
      <w:r w:rsidR="00E11DEC">
        <w:t xml:space="preserve"> participants spent five nights at the hospital. </w:t>
      </w:r>
      <w:r w:rsidR="002D2862">
        <w:t>Only two out of the 58 participants did not know</w:t>
      </w:r>
      <w:r w:rsidR="00BE0975">
        <w:t xml:space="preserve"> if</w:t>
      </w:r>
      <w:r w:rsidR="002D2862">
        <w:t xml:space="preserve"> they had spent at least one night at the hospital in the last 3 months.</w:t>
      </w:r>
    </w:p>
    <w:p w14:paraId="4C33FAB2" w14:textId="4FE05CF9" w:rsidR="00E9580F" w:rsidRDefault="00EB1EF4" w:rsidP="00EB1EF4">
      <w:pPr>
        <w:pStyle w:val="Heading1"/>
      </w:pPr>
      <w:bookmarkStart w:id="41" w:name="_Toc218771323"/>
      <w:r>
        <w:lastRenderedPageBreak/>
        <w:t>Drug Treatment</w:t>
      </w:r>
      <w:bookmarkEnd w:id="41"/>
    </w:p>
    <w:p w14:paraId="69AE643A" w14:textId="141B13FC" w:rsidR="00EB1EF4" w:rsidRDefault="00177D52" w:rsidP="006111B0">
      <w:pPr>
        <w:pStyle w:val="Heading2"/>
      </w:pPr>
      <w:bookmarkStart w:id="42" w:name="_Toc218771324"/>
      <w:r>
        <w:t>Medications</w:t>
      </w:r>
      <w:bookmarkEnd w:id="42"/>
    </w:p>
    <w:p w14:paraId="2994E16C" w14:textId="55B34138" w:rsidR="00E029BB" w:rsidRDefault="00E029BB" w:rsidP="00E029BB">
      <w:pPr>
        <w:pStyle w:val="Heading3"/>
      </w:pPr>
      <w:bookmarkStart w:id="43" w:name="_Toc218771325"/>
      <w:r>
        <w:t>Interest</w:t>
      </w:r>
      <w:bookmarkEnd w:id="43"/>
    </w:p>
    <w:p w14:paraId="02F6EE57" w14:textId="5B933D4E" w:rsidR="00A63F22" w:rsidRDefault="00A63F22" w:rsidP="00A63F22">
      <w:r>
        <w:rPr>
          <w:noProof/>
        </w:rPr>
        <w:drawing>
          <wp:inline distT="0" distB="0" distL="0" distR="0" wp14:anchorId="3AA3B07A" wp14:editId="5715E295">
            <wp:extent cx="5943600" cy="3291840"/>
            <wp:effectExtent l="0" t="0" r="0" b="3810"/>
            <wp:docPr id="1982266424" name="Chart 1">
              <a:extLst xmlns:a="http://schemas.openxmlformats.org/drawingml/2006/main">
                <a:ext uri="{FF2B5EF4-FFF2-40B4-BE49-F238E27FC236}">
                  <a16:creationId xmlns:a16="http://schemas.microsoft.com/office/drawing/2014/main" id="{149FD39F-6680-B38F-DCDF-537ED2D9CF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4649F1A9" w14:textId="14D52C06" w:rsidR="00CA1EC1" w:rsidRPr="00A63F22" w:rsidRDefault="00CA1EC1" w:rsidP="00A63F22">
      <w:r>
        <w:t xml:space="preserve">In the Opioid PIT Survey, if participants </w:t>
      </w:r>
      <w:r w:rsidR="00DE6A23">
        <w:t>used opioids such as fentanyl or heroin either as a mixture or by itself, they were asked wh</w:t>
      </w:r>
      <w:r w:rsidR="004C0735">
        <w:t xml:space="preserve">at kind of medications they would want to start now if easily accessible. </w:t>
      </w:r>
      <w:r w:rsidR="00017DBE">
        <w:t xml:space="preserve">When participants were asked this question, participants could have chosen more than one medication to start now, so </w:t>
      </w:r>
      <w:r w:rsidR="00725ADE">
        <w:t xml:space="preserve">choosing one medication is not exclusive in choosing another medication for participants. </w:t>
      </w:r>
      <w:r w:rsidR="0009116C">
        <w:t xml:space="preserve">A total of 15 participants </w:t>
      </w:r>
      <w:r w:rsidR="003468C6">
        <w:t xml:space="preserve">stated that they used opioids or were unsure if they had used opioids in the last 3 months. </w:t>
      </w:r>
      <w:r w:rsidR="00700E79">
        <w:t>Of</w:t>
      </w:r>
      <w:r w:rsidR="003468C6">
        <w:t xml:space="preserve"> those 15 participants, </w:t>
      </w:r>
      <w:r w:rsidR="002D2754">
        <w:t>6 of them stated that they had no interest in starting methadone, buprenorphine, or naltrexone now.</w:t>
      </w:r>
      <w:r w:rsidR="00A74809">
        <w:t xml:space="preserve"> Five participants wanted to start methadone now if it was easily available.</w:t>
      </w:r>
      <w:r w:rsidR="00700E79">
        <w:t xml:space="preserve"> Four participants wanted to start buprenorphine, and three participants wanted to start Naltrexone or Vivitrol. Two participants did not know if they wanted to start any medication now. </w:t>
      </w:r>
    </w:p>
    <w:p w14:paraId="6BFBC326" w14:textId="438E8B13" w:rsidR="00514410" w:rsidRDefault="00AF1AF8" w:rsidP="00E029BB">
      <w:pPr>
        <w:pStyle w:val="Heading3"/>
      </w:pPr>
      <w:bookmarkStart w:id="44" w:name="_Toc218771326"/>
      <w:r>
        <w:lastRenderedPageBreak/>
        <w:t>Provider Meet Up Preference</w:t>
      </w:r>
      <w:bookmarkEnd w:id="44"/>
    </w:p>
    <w:p w14:paraId="6CD65BAD" w14:textId="1C9A1DE9" w:rsidR="005D46A4" w:rsidRDefault="00F15D6A" w:rsidP="005D46A4">
      <w:r>
        <w:rPr>
          <w:noProof/>
        </w:rPr>
        <w:drawing>
          <wp:inline distT="0" distB="0" distL="0" distR="0" wp14:anchorId="5F7A4431" wp14:editId="18DF1958">
            <wp:extent cx="5943600" cy="3108960"/>
            <wp:effectExtent l="0" t="0" r="0" b="15240"/>
            <wp:docPr id="1550361189" name="Chart 1">
              <a:extLst xmlns:a="http://schemas.openxmlformats.org/drawingml/2006/main">
                <a:ext uri="{FF2B5EF4-FFF2-40B4-BE49-F238E27FC236}">
                  <a16:creationId xmlns:a16="http://schemas.microsoft.com/office/drawing/2014/main" id="{8043CA07-01D3-66E8-F32B-8153D5A97A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2F1D8C2" w14:textId="70A7262B" w:rsidR="00F15D6A" w:rsidRPr="005D46A4" w:rsidRDefault="00F15D6A" w:rsidP="005D46A4">
      <w:r>
        <w:t>In the Opioid PIT Survey, if participants did not choose the none of the above option when asked</w:t>
      </w:r>
      <w:r w:rsidR="006B1F85">
        <w:t xml:space="preserve"> what types of medication </w:t>
      </w:r>
      <w:r w:rsidR="000D6052">
        <w:t>they would</w:t>
      </w:r>
      <w:r w:rsidR="006B1F85">
        <w:t xml:space="preserve"> want to start now if easily accessible, </w:t>
      </w:r>
      <w:r w:rsidR="00234D75">
        <w:t>they</w:t>
      </w:r>
      <w:r w:rsidR="006B1F85">
        <w:t xml:space="preserve"> were asked how they would want to meet with a doctor or nurse to start </w:t>
      </w:r>
      <w:r w:rsidR="008C6C27">
        <w:t xml:space="preserve">their medications for opioid </w:t>
      </w:r>
      <w:r w:rsidR="000D6052">
        <w:t>addiction.</w:t>
      </w:r>
      <w:r w:rsidR="00891A74" w:rsidRPr="00891A74">
        <w:t xml:space="preserve"> </w:t>
      </w:r>
      <w:r w:rsidR="00891A74">
        <w:t xml:space="preserve">The graph above shows how the participants would want to meet their doctor or nurse if they were to receive medication. </w:t>
      </w:r>
      <w:r w:rsidR="000D6052">
        <w:t xml:space="preserve"> </w:t>
      </w:r>
      <w:r w:rsidR="00761045">
        <w:t xml:space="preserve">A total of nine participants gave an answer </w:t>
      </w:r>
      <w:r w:rsidR="00E120F6">
        <w:t xml:space="preserve">that was not </w:t>
      </w:r>
      <w:r w:rsidR="003223E5">
        <w:t>“</w:t>
      </w:r>
      <w:r w:rsidR="00E120F6">
        <w:t>none of the above</w:t>
      </w:r>
      <w:r w:rsidR="003223E5">
        <w:t>”</w:t>
      </w:r>
      <w:r w:rsidR="00E120F6">
        <w:t xml:space="preserve"> when asked what types of medications they would want to start now. </w:t>
      </w:r>
      <w:r w:rsidR="00D04B4C">
        <w:t xml:space="preserve">Participants were able to choose multiple options for how they would want to meet up with their doctor or nurse. </w:t>
      </w:r>
      <w:r w:rsidR="00891A74">
        <w:t>From the survey, f</w:t>
      </w:r>
      <w:r w:rsidR="00057686">
        <w:t xml:space="preserve">ive out of nine participants would want to meet their doctor or nurse in an in-person </w:t>
      </w:r>
      <w:r w:rsidR="00FE5260">
        <w:t xml:space="preserve">appointment at their doctor’s or nurse’s office. </w:t>
      </w:r>
      <w:r w:rsidR="0070237D">
        <w:t xml:space="preserve"> Four out of nine participants would want to meet their doctor or nurse through a telehealth appointment at a harm reduction program. </w:t>
      </w:r>
      <w:r w:rsidR="001A06D4">
        <w:t xml:space="preserve">Three out of nine participants would want to meet their doctor or nurse at an in-person appointment in a harm reduction program. </w:t>
      </w:r>
      <w:r w:rsidR="00B54072">
        <w:t>Two out of nine participants would want to meet their doctor or nurse through a telehealth appointment at another location. Two participants did not prefer any of the options mentioned previously</w:t>
      </w:r>
      <w:r w:rsidR="00E31071">
        <w:t xml:space="preserve">, and one participant did not know how he or she would want to meet their doctor or nurse. </w:t>
      </w:r>
    </w:p>
    <w:p w14:paraId="4589C35F" w14:textId="24A6844D" w:rsidR="00E029BB" w:rsidRDefault="00514410" w:rsidP="00E029BB">
      <w:pPr>
        <w:pStyle w:val="Heading3"/>
      </w:pPr>
      <w:bookmarkStart w:id="45" w:name="_Toc218771327"/>
      <w:r>
        <w:lastRenderedPageBreak/>
        <w:t>Pickup Preference</w:t>
      </w:r>
      <w:bookmarkEnd w:id="45"/>
    </w:p>
    <w:p w14:paraId="793FA53D" w14:textId="23FEB6F8" w:rsidR="0023609F" w:rsidRDefault="0023609F" w:rsidP="0023609F">
      <w:r>
        <w:rPr>
          <w:noProof/>
        </w:rPr>
        <w:drawing>
          <wp:inline distT="0" distB="0" distL="0" distR="0" wp14:anchorId="7DBE1B30" wp14:editId="7531B23A">
            <wp:extent cx="5943600" cy="3017520"/>
            <wp:effectExtent l="0" t="0" r="0" b="11430"/>
            <wp:docPr id="418774025" name="Chart 1">
              <a:extLst xmlns:a="http://schemas.openxmlformats.org/drawingml/2006/main">
                <a:ext uri="{FF2B5EF4-FFF2-40B4-BE49-F238E27FC236}">
                  <a16:creationId xmlns:a16="http://schemas.microsoft.com/office/drawing/2014/main" id="{E60967EE-8DC7-605B-F09C-30E7324518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C63F95A" w14:textId="65B7A836" w:rsidR="00212F81" w:rsidRPr="0023609F" w:rsidRDefault="00212F81" w:rsidP="0023609F">
      <w:r>
        <w:t xml:space="preserve">The nine participants who would start their medication now if easily accessible were also asked how they would want to </w:t>
      </w:r>
      <w:r w:rsidR="00380D26">
        <w:t>pick up</w:t>
      </w:r>
      <w:r>
        <w:t xml:space="preserve"> their medication. The graph above details their responses. </w:t>
      </w:r>
      <w:r w:rsidR="00113662">
        <w:t xml:space="preserve">The nine participants could have </w:t>
      </w:r>
      <w:r w:rsidR="00C97FC3">
        <w:t>chosen</w:t>
      </w:r>
      <w:r w:rsidR="00113662">
        <w:t xml:space="preserve"> multiple options for pick</w:t>
      </w:r>
      <w:r w:rsidR="00380D26">
        <w:t xml:space="preserve"> </w:t>
      </w:r>
      <w:r w:rsidR="00113662">
        <w:t xml:space="preserve">up, so the graph shows </w:t>
      </w:r>
      <w:r w:rsidR="00C97FC3">
        <w:t xml:space="preserve">which option </w:t>
      </w:r>
      <w:r w:rsidR="00B51386">
        <w:t>has been chosen the most in comparison to</w:t>
      </w:r>
      <w:r w:rsidR="00C97FC3">
        <w:t xml:space="preserve"> others. </w:t>
      </w:r>
      <w:r>
        <w:t xml:space="preserve">Five </w:t>
      </w:r>
      <w:r w:rsidR="002865C2">
        <w:t xml:space="preserve">of the participants wanted to pick up their medication in a mobile van that dispenses medication at a harm reduction program or in the community. Four participants did not know </w:t>
      </w:r>
      <w:r w:rsidR="00113662">
        <w:t>how they would want to pick up their medication. Three participants would want to pick up their medication at a pharmacy or onsite at an opioid treatment program.</w:t>
      </w:r>
    </w:p>
    <w:p w14:paraId="095EF6B0" w14:textId="67032855" w:rsidR="00BE1A6D" w:rsidRDefault="00A40895" w:rsidP="00A40895">
      <w:pPr>
        <w:pStyle w:val="Heading2"/>
      </w:pPr>
      <w:bookmarkStart w:id="46" w:name="_Toc218771328"/>
      <w:r>
        <w:lastRenderedPageBreak/>
        <w:t>Treatment Service Interest</w:t>
      </w:r>
      <w:bookmarkEnd w:id="46"/>
    </w:p>
    <w:p w14:paraId="4BFB0D81" w14:textId="356CDA7E" w:rsidR="00FB12DB" w:rsidRDefault="00FB12DB" w:rsidP="0023609F">
      <w:r>
        <w:rPr>
          <w:noProof/>
        </w:rPr>
        <w:drawing>
          <wp:inline distT="0" distB="0" distL="0" distR="0" wp14:anchorId="7A955EA4" wp14:editId="1BF2EB15">
            <wp:extent cx="5943600" cy="4023360"/>
            <wp:effectExtent l="0" t="0" r="0" b="15240"/>
            <wp:docPr id="628077066" name="Chart 1">
              <a:extLst xmlns:a="http://schemas.openxmlformats.org/drawingml/2006/main">
                <a:ext uri="{FF2B5EF4-FFF2-40B4-BE49-F238E27FC236}">
                  <a16:creationId xmlns:a16="http://schemas.microsoft.com/office/drawing/2014/main" id="{ED03C645-1DAE-1BBF-B196-31A368ACAF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1C2271B" w14:textId="50B58102" w:rsidR="00FB12DB" w:rsidRPr="0023609F" w:rsidRDefault="00FB12DB" w:rsidP="0023609F">
      <w:r>
        <w:t xml:space="preserve">In the Opioid PIT Survey, participants were asked </w:t>
      </w:r>
      <w:r w:rsidR="00880C6F">
        <w:t>what type of treatment services they would want to start now if available and easily accessible</w:t>
      </w:r>
      <w:r w:rsidR="00A34B5C">
        <w:t xml:space="preserve">. </w:t>
      </w:r>
      <w:r w:rsidR="00581DE4">
        <w:t xml:space="preserve">The </w:t>
      </w:r>
      <w:r w:rsidR="009329BB">
        <w:t xml:space="preserve">survey had a list of treatment services that the participants could choose as an answer, and participants were allowed to choose more than one. The list of </w:t>
      </w:r>
      <w:r w:rsidR="009E20D5">
        <w:t>treatment services</w:t>
      </w:r>
      <w:r w:rsidR="001B5FCB">
        <w:t xml:space="preserve"> in the survey</w:t>
      </w:r>
      <w:r w:rsidR="009E20D5">
        <w:t xml:space="preserve"> as well as all the participants’ responses are in the graph above. Out of 58 participants who answered the survey</w:t>
      </w:r>
      <w:r w:rsidR="00651753">
        <w:t xml:space="preserve">, around 31% of respondents stated that they would choose none of the treatment services listed in the survey. </w:t>
      </w:r>
      <w:r w:rsidR="00BA5871">
        <w:t xml:space="preserve">Around 24% of the respondents stated that they would </w:t>
      </w:r>
      <w:r w:rsidR="009216CA">
        <w:t>be interested</w:t>
      </w:r>
      <w:r w:rsidR="00BA5871">
        <w:t xml:space="preserve"> in a self-help group like narcotics anonymous or </w:t>
      </w:r>
      <w:r w:rsidR="009216CA">
        <w:t>alcoholics anonymous. Around 22% of participants stated that they would be interested in outpatient or partial hospitalization program</w:t>
      </w:r>
      <w:r w:rsidR="00A51AE0">
        <w:t xml:space="preserve">s. Around 21% of participants stated that they would be interested in either residential or inpatient drug treatment or contingency management where a person gets rewarded </w:t>
      </w:r>
      <w:r w:rsidR="001838B4">
        <w:t>for not using stimulants based on a urine test. Around 1</w:t>
      </w:r>
      <w:r w:rsidR="00E63548">
        <w:t xml:space="preserve">4% </w:t>
      </w:r>
      <w:r w:rsidR="00B16EA0">
        <w:t xml:space="preserve">of participants stated that </w:t>
      </w:r>
      <w:r w:rsidR="00BF2F88">
        <w:t xml:space="preserve">they would be interested in withdrawal management or drug detoxification. Roughly 12% of participants stated that they do not know what type of treatment services they would be interested in if they were available and easily accessible. </w:t>
      </w:r>
      <w:r w:rsidR="00306915">
        <w:t xml:space="preserve">Roughly </w:t>
      </w:r>
      <w:r w:rsidR="00BF2F88">
        <w:t>10% of partic</w:t>
      </w:r>
      <w:r w:rsidR="00306915">
        <w:t xml:space="preserve">ipants did not record their answers in the survey, and one participant </w:t>
      </w:r>
      <w:r w:rsidR="00AD7DE1">
        <w:t xml:space="preserve">refused to answer </w:t>
      </w:r>
      <w:r w:rsidR="00786C08">
        <w:t>whether they would be interested in treatment services now.</w:t>
      </w:r>
    </w:p>
    <w:p w14:paraId="00E050D5" w14:textId="11B060BA" w:rsidR="00A40895" w:rsidRDefault="00A40895" w:rsidP="00A40895">
      <w:pPr>
        <w:pStyle w:val="Heading2"/>
      </w:pPr>
      <w:bookmarkStart w:id="47" w:name="_Toc218771329"/>
      <w:r>
        <w:lastRenderedPageBreak/>
        <w:t>Drug Treatment</w:t>
      </w:r>
      <w:bookmarkEnd w:id="47"/>
    </w:p>
    <w:p w14:paraId="758EA529" w14:textId="59BC1EAA" w:rsidR="008C236B" w:rsidRDefault="008C3E0C" w:rsidP="008C236B">
      <w:r>
        <w:rPr>
          <w:noProof/>
        </w:rPr>
        <w:drawing>
          <wp:inline distT="0" distB="0" distL="0" distR="0" wp14:anchorId="20F139E6" wp14:editId="3FF04305">
            <wp:extent cx="5943600" cy="3840480"/>
            <wp:effectExtent l="0" t="0" r="0" b="7620"/>
            <wp:docPr id="747795439" name="Chart 1">
              <a:extLst xmlns:a="http://schemas.openxmlformats.org/drawingml/2006/main">
                <a:ext uri="{FF2B5EF4-FFF2-40B4-BE49-F238E27FC236}">
                  <a16:creationId xmlns:a16="http://schemas.microsoft.com/office/drawing/2014/main" id="{52DD363C-9AB1-BA70-9C9B-B11D722FD6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F43B7C4" w14:textId="4AE4FA7A" w:rsidR="00AC6604" w:rsidRPr="008C236B" w:rsidRDefault="00AC6604" w:rsidP="008C236B">
      <w:r>
        <w:t xml:space="preserve">In the Opioid PIT Survey, participants were asked </w:t>
      </w:r>
      <w:r w:rsidR="002C47A8">
        <w:t>if they had any kind of drug treatment in the past three months.</w:t>
      </w:r>
      <w:r w:rsidR="002A4C72">
        <w:t xml:space="preserve"> </w:t>
      </w:r>
      <w:r w:rsidR="00A927FE">
        <w:t xml:space="preserve">The drug treatments listed in the survey were of the following: </w:t>
      </w:r>
      <w:r w:rsidR="00A7357D">
        <w:t>b</w:t>
      </w:r>
      <w:r w:rsidR="00A927FE">
        <w:t>u</w:t>
      </w:r>
      <w:r w:rsidR="00135B1C">
        <w:t xml:space="preserve">prenorphine, </w:t>
      </w:r>
      <w:r w:rsidR="00A7357D">
        <w:t>m</w:t>
      </w:r>
      <w:r w:rsidR="00135B1C">
        <w:t xml:space="preserve">ethadone, </w:t>
      </w:r>
      <w:r w:rsidR="00A7357D">
        <w:t>n</w:t>
      </w:r>
      <w:r w:rsidR="00135B1C">
        <w:t>altrexone/</w:t>
      </w:r>
      <w:r w:rsidR="00A7357D">
        <w:t>v</w:t>
      </w:r>
      <w:r w:rsidR="00135B1C">
        <w:t>ivitrol</w:t>
      </w:r>
      <w:r w:rsidR="00442058">
        <w:t xml:space="preserve">, </w:t>
      </w:r>
      <w:r w:rsidR="00A7357D">
        <w:t>o</w:t>
      </w:r>
      <w:r w:rsidR="00152D1B">
        <w:t>utpatien</w:t>
      </w:r>
      <w:r w:rsidR="00A7357D">
        <w:t>t or partial hospitalization program, residential or inpatient drug treatment, withdrawal management/drug detoxification</w:t>
      </w:r>
      <w:r w:rsidR="001B1557">
        <w:t xml:space="preserve">, contingency management, </w:t>
      </w:r>
      <w:r w:rsidR="00B45E8C">
        <w:t xml:space="preserve">and </w:t>
      </w:r>
      <w:r w:rsidR="001B1557">
        <w:t>self-help groups</w:t>
      </w:r>
      <w:r w:rsidR="00B45E8C">
        <w:t xml:space="preserve">. Participants could have also </w:t>
      </w:r>
      <w:r w:rsidR="006F2135">
        <w:t xml:space="preserve">written down other drug treatments not shown in the list, state that they have not done any of the drug treatments listed in the survey, </w:t>
      </w:r>
      <w:r w:rsidR="00A915F1">
        <w:t>claim that they did not know if they have done any drug treatments in the last 3 months, or refuse to give an answer to the survey question.</w:t>
      </w:r>
      <w:r w:rsidR="00A7357D">
        <w:t xml:space="preserve"> </w:t>
      </w:r>
      <w:r w:rsidR="00C45446">
        <w:t xml:space="preserve">Each drug treatment </w:t>
      </w:r>
      <w:r w:rsidR="005A76E8">
        <w:t>option is</w:t>
      </w:r>
      <w:r w:rsidR="00C45446">
        <w:t xml:space="preserve"> non-exclusive</w:t>
      </w:r>
      <w:r w:rsidR="0000419F">
        <w:t xml:space="preserve">, so the graph </w:t>
      </w:r>
      <w:r w:rsidR="00AD7C27">
        <w:t>shows</w:t>
      </w:r>
      <w:r w:rsidR="0000419F">
        <w:t xml:space="preserve"> how many participants</w:t>
      </w:r>
      <w:r w:rsidR="005A76E8">
        <w:t xml:space="preserve"> have selected a specific drug treatment</w:t>
      </w:r>
      <w:r w:rsidR="00846365">
        <w:t xml:space="preserve"> or response to the survey</w:t>
      </w:r>
      <w:r w:rsidR="005A76E8">
        <w:t xml:space="preserve"> out of the </w:t>
      </w:r>
      <w:r w:rsidR="00052D74">
        <w:t>58 total</w:t>
      </w:r>
      <w:r w:rsidR="005A76E8">
        <w:t xml:space="preserve"> participants that have answered the survey</w:t>
      </w:r>
      <w:r w:rsidR="00A60A40">
        <w:t xml:space="preserve"> </w:t>
      </w:r>
      <w:r w:rsidR="00220DFE">
        <w:t>regardless of</w:t>
      </w:r>
      <w:r w:rsidR="00A60A40">
        <w:t xml:space="preserve"> if they had chosen multiple drug treatments</w:t>
      </w:r>
      <w:r w:rsidR="00171AE2">
        <w:t xml:space="preserve"> or responses </w:t>
      </w:r>
      <w:r w:rsidR="00CE2E9E">
        <w:t>to</w:t>
      </w:r>
      <w:r w:rsidR="00171AE2">
        <w:t xml:space="preserve"> the question</w:t>
      </w:r>
      <w:r w:rsidR="00A60A40">
        <w:t xml:space="preserve">. </w:t>
      </w:r>
      <w:r w:rsidR="00052D74">
        <w:t>Out of 58 participants</w:t>
      </w:r>
      <w:r w:rsidR="00220DFE">
        <w:t xml:space="preserve">, </w:t>
      </w:r>
      <w:r w:rsidR="00DE00C3">
        <w:t>52% of participants stated that they had not done any of the drug treatments listed in the survey</w:t>
      </w:r>
      <w:r w:rsidR="00A927FE">
        <w:t>.</w:t>
      </w:r>
      <w:r w:rsidR="002460A3">
        <w:t xml:space="preserve"> Around 24% of participants stated that they have been a part of a self-help group in the last 3 months. </w:t>
      </w:r>
      <w:r w:rsidR="00C2014A">
        <w:t>No participant has done a residential or inpatient drug treatment</w:t>
      </w:r>
      <w:r w:rsidR="004836C1">
        <w:t xml:space="preserve">. Every other treatment </w:t>
      </w:r>
      <w:r w:rsidR="00B96757">
        <w:t xml:space="preserve">shown in the graph </w:t>
      </w:r>
      <w:r w:rsidR="00DE1D92">
        <w:t xml:space="preserve">had a participant percentage of around 7% or less. </w:t>
      </w:r>
      <w:r w:rsidR="00B96757">
        <w:t xml:space="preserve">Added drug treatments by participants are </w:t>
      </w:r>
      <w:r w:rsidR="00361CEF">
        <w:t>withdrawal management/alcohol detoxification and anti-buse (Antabuse)</w:t>
      </w:r>
      <w:r w:rsidR="00BF3498">
        <w:t xml:space="preserve">. The participant who wrote anti-buse was assumed to have meant taking Antabuse, which is </w:t>
      </w:r>
      <w:r w:rsidR="00BF3498">
        <w:lastRenderedPageBreak/>
        <w:t>a m</w:t>
      </w:r>
      <w:r w:rsidR="002F0670">
        <w:t>edicine that is used to help people with chronic alcoh</w:t>
      </w:r>
      <w:r w:rsidR="00D15C9C">
        <w:t xml:space="preserve">olism due to its unpleasant side effects when an individual drinks alcohol along with the medicine. </w:t>
      </w:r>
      <w:r w:rsidR="005B529B">
        <w:t>Four participants stated that they did not know if they had done any drug treatments in the last 3 months. Th</w:t>
      </w:r>
      <w:r w:rsidR="00F20DCC">
        <w:t xml:space="preserve">ree participants did not </w:t>
      </w:r>
      <w:r w:rsidR="00A929FA">
        <w:t>write</w:t>
      </w:r>
      <w:r w:rsidR="00F20DCC">
        <w:t xml:space="preserve"> an answer in the survey, and </w:t>
      </w:r>
      <w:r w:rsidR="00B06EBA">
        <w:t>two participants refused to answer the survey question.</w:t>
      </w:r>
    </w:p>
    <w:p w14:paraId="7088944E" w14:textId="56754815" w:rsidR="003F391A" w:rsidRDefault="003F391A" w:rsidP="003F391A">
      <w:pPr>
        <w:pStyle w:val="Heading2"/>
      </w:pPr>
      <w:bookmarkStart w:id="48" w:name="_Toc218771330"/>
      <w:r>
        <w:t>Drug Treatment</w:t>
      </w:r>
      <w:r w:rsidR="000707DF">
        <w:t xml:space="preserve"> through Harm Reduction</w:t>
      </w:r>
      <w:bookmarkEnd w:id="48"/>
    </w:p>
    <w:p w14:paraId="28984239" w14:textId="77A7B6B2" w:rsidR="00E4458D" w:rsidRDefault="002F35C1" w:rsidP="00E4458D">
      <w:r>
        <w:rPr>
          <w:noProof/>
        </w:rPr>
        <w:drawing>
          <wp:inline distT="0" distB="0" distL="0" distR="0" wp14:anchorId="7818B4C2" wp14:editId="44CA2B51">
            <wp:extent cx="6198577" cy="3094892"/>
            <wp:effectExtent l="0" t="0" r="12065" b="10795"/>
            <wp:docPr id="1709461762" name="Chart 1">
              <a:extLst xmlns:a="http://schemas.openxmlformats.org/drawingml/2006/main">
                <a:ext uri="{FF2B5EF4-FFF2-40B4-BE49-F238E27FC236}">
                  <a16:creationId xmlns:a16="http://schemas.microsoft.com/office/drawing/2014/main" id="{0FD24CC9-ED0D-846A-EADE-949F9A9320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00DE262" w14:textId="135A8FB3" w:rsidR="00304966" w:rsidRPr="00E4458D" w:rsidRDefault="00304966" w:rsidP="00E4458D">
      <w:r>
        <w:t>In the Opioid PIT Survey, if participan</w:t>
      </w:r>
      <w:r w:rsidR="00F71DE8">
        <w:t xml:space="preserve">ts had </w:t>
      </w:r>
      <w:r w:rsidR="004120B5">
        <w:t xml:space="preserve">selected buprenorphine, methadone, and/or naltrexone for the types of drug treatments that </w:t>
      </w:r>
      <w:r w:rsidR="00901643">
        <w:t>they had done in the past 3 months, they were also asked if harm reduction has helped them get connected to those medications.</w:t>
      </w:r>
      <w:r w:rsidR="00EF3FE2">
        <w:t xml:space="preserve"> The graph above shows their responses to the question.</w:t>
      </w:r>
      <w:r w:rsidR="00D52C3E">
        <w:t xml:space="preserve"> Only seven participants </w:t>
      </w:r>
      <w:r w:rsidR="00A17815">
        <w:t>had used buprenorphine, naltrexone, and/or methadone as their drug treatment</w:t>
      </w:r>
      <w:r w:rsidR="000164C6">
        <w:t xml:space="preserve"> in the last 3 months. Out of those seven participants, two participants </w:t>
      </w:r>
      <w:r w:rsidR="00613506">
        <w:t xml:space="preserve">got </w:t>
      </w:r>
      <w:r w:rsidR="00253596">
        <w:t>their</w:t>
      </w:r>
      <w:r w:rsidR="00613506">
        <w:t xml:space="preserve"> medication from harm reduction, four participants did not get their medication from harm reduction, and one person does not know </w:t>
      </w:r>
      <w:r w:rsidR="00237757">
        <w:t xml:space="preserve">if they got their medication from harm reduction. </w:t>
      </w:r>
      <w:r w:rsidR="000164C6">
        <w:t xml:space="preserve"> </w:t>
      </w:r>
    </w:p>
    <w:p w14:paraId="37A67667" w14:textId="01F352D6" w:rsidR="004B4605" w:rsidRDefault="00AC098F" w:rsidP="00940FD7">
      <w:pPr>
        <w:pStyle w:val="Heading1"/>
      </w:pPr>
      <w:bookmarkStart w:id="49" w:name="_Toc218771331"/>
      <w:r>
        <w:lastRenderedPageBreak/>
        <w:t>Obstacles</w:t>
      </w:r>
      <w:bookmarkEnd w:id="49"/>
    </w:p>
    <w:p w14:paraId="25E29821" w14:textId="41B223DE" w:rsidR="00AC098F" w:rsidRDefault="00C7487A" w:rsidP="00AC098F">
      <w:r>
        <w:rPr>
          <w:noProof/>
        </w:rPr>
        <w:drawing>
          <wp:inline distT="0" distB="0" distL="0" distR="0" wp14:anchorId="6A16D449" wp14:editId="00E80C0B">
            <wp:extent cx="5943600" cy="3749040"/>
            <wp:effectExtent l="0" t="0" r="0" b="3810"/>
            <wp:docPr id="442331537" name="Chart 1">
              <a:extLst xmlns:a="http://schemas.openxmlformats.org/drawingml/2006/main">
                <a:ext uri="{FF2B5EF4-FFF2-40B4-BE49-F238E27FC236}">
                  <a16:creationId xmlns:a16="http://schemas.microsoft.com/office/drawing/2014/main" id="{B0C69233-8DED-959E-F3D6-D2DC3E0593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13D625A" w14:textId="7CB8827F" w:rsidR="00A23B4A" w:rsidRDefault="00CB5EB9" w:rsidP="00AC098F">
      <w:r>
        <w:t xml:space="preserve">In the Opioid PIT Survey, participants were asked if they had faced any obstacles that prevented them from seeking treatment in Plumas County. </w:t>
      </w:r>
      <w:r w:rsidR="00271D27">
        <w:t xml:space="preserve">The obstacles that participants could have chosen from are of the following: financial concerns, lack of support, lack of transportation, “I don’t know how to begin the process,” “I feel nervous/scared,” </w:t>
      </w:r>
      <w:r w:rsidR="0041384D">
        <w:t xml:space="preserve">distance, stigma, childcare, or other. The option for </w:t>
      </w:r>
      <w:r w:rsidR="004C2885">
        <w:t>“</w:t>
      </w:r>
      <w:r w:rsidR="0041384D">
        <w:t>other</w:t>
      </w:r>
      <w:r w:rsidR="004C2885">
        <w:t>”</w:t>
      </w:r>
      <w:r w:rsidR="00EA49C9">
        <w:t xml:space="preserve"> gave participants the space to write down what they had meant when they had marked other.</w:t>
      </w:r>
      <w:r w:rsidR="00CB2926">
        <w:t xml:space="preserve"> </w:t>
      </w:r>
      <w:r w:rsidR="00982F04">
        <w:t xml:space="preserve">Each obstacle is not exclusive to one another, so participants could have marked more than one obstacle that prevented them from seeking treatment. </w:t>
      </w:r>
      <w:r w:rsidR="00CB2926">
        <w:t xml:space="preserve">Out of the 58 participants that answered the survey, </w:t>
      </w:r>
      <w:r w:rsidR="00D93F18">
        <w:t xml:space="preserve">around 48% of them did not </w:t>
      </w:r>
      <w:r w:rsidR="00CE0C61">
        <w:t>answer the question regarding</w:t>
      </w:r>
      <w:r w:rsidR="00D93F18">
        <w:t xml:space="preserve"> obstacles that </w:t>
      </w:r>
      <w:r w:rsidR="001C5E02">
        <w:t xml:space="preserve">prevented them from seeking treatment in Plumas County. </w:t>
      </w:r>
      <w:r w:rsidR="004C2885">
        <w:t>Roughly</w:t>
      </w:r>
      <w:r w:rsidR="00982F04">
        <w:t xml:space="preserve"> 33% of participants stated that financial concerns had</w:t>
      </w:r>
      <w:r w:rsidR="009630BA">
        <w:t xml:space="preserve"> prevented them from seeking treatment in Plumas County. Around 26% of participants stated that lack of support or transportation had </w:t>
      </w:r>
      <w:r w:rsidR="000477B6">
        <w:t>prevented</w:t>
      </w:r>
      <w:r w:rsidR="009630BA">
        <w:t xml:space="preserve"> them from seeking treatment. </w:t>
      </w:r>
      <w:r w:rsidR="000477B6">
        <w:t xml:space="preserve">Around 16% of participants stated that not knowing how to begin the process prevented them from seeking treatment. </w:t>
      </w:r>
      <w:r w:rsidR="004A163C">
        <w:t xml:space="preserve">Around 10% of participants put “other” for obstacles that prevented them from seeking treatment. </w:t>
      </w:r>
      <w:r w:rsidR="007E0B7E">
        <w:t>For people who wrote down other, th</w:t>
      </w:r>
      <w:r w:rsidR="00751815">
        <w:t>ree of them</w:t>
      </w:r>
      <w:r w:rsidR="007E0B7E">
        <w:t xml:space="preserve"> stated that dogs, health concerns,</w:t>
      </w:r>
      <w:r w:rsidR="00251C25">
        <w:t xml:space="preserve"> or afraid to feel their feelings is what prevented them from seeking treatment. </w:t>
      </w:r>
      <w:r w:rsidR="00751815">
        <w:t xml:space="preserve">The rest of the participants who put down </w:t>
      </w:r>
      <w:r w:rsidR="00BF04B9">
        <w:t>“</w:t>
      </w:r>
      <w:r w:rsidR="00751815">
        <w:t>other</w:t>
      </w:r>
      <w:r w:rsidR="00BF04B9">
        <w:t>”</w:t>
      </w:r>
      <w:r w:rsidR="00751815">
        <w:t xml:space="preserve"> did not</w:t>
      </w:r>
      <w:r w:rsidR="007C5E7D">
        <w:t xml:space="preserve"> </w:t>
      </w:r>
      <w:r w:rsidR="00DD5B6C">
        <w:t>explain</w:t>
      </w:r>
      <w:r w:rsidR="00EC48D1">
        <w:t xml:space="preserve"> what</w:t>
      </w:r>
      <w:r w:rsidR="007C5E7D">
        <w:t xml:space="preserve"> obstacles </w:t>
      </w:r>
      <w:r w:rsidR="00EC48D1">
        <w:t>had</w:t>
      </w:r>
      <w:r w:rsidR="007C5E7D">
        <w:t xml:space="preserve"> prevented them from seeking treatment.</w:t>
      </w:r>
      <w:r w:rsidR="00751815">
        <w:t xml:space="preserve"> </w:t>
      </w:r>
    </w:p>
    <w:p w14:paraId="35B67F28" w14:textId="4DA24A10" w:rsidR="00526E84" w:rsidRDefault="00526E84" w:rsidP="00526E84">
      <w:pPr>
        <w:pStyle w:val="Heading1"/>
      </w:pPr>
      <w:bookmarkStart w:id="50" w:name="_Toc218771332"/>
      <w:r>
        <w:lastRenderedPageBreak/>
        <w:t>Interest in Recovery Options</w:t>
      </w:r>
      <w:bookmarkEnd w:id="50"/>
    </w:p>
    <w:p w14:paraId="035ADEFE" w14:textId="2E0C424C" w:rsidR="00526E84" w:rsidRDefault="00B65890" w:rsidP="00526E84">
      <w:r>
        <w:rPr>
          <w:noProof/>
        </w:rPr>
        <w:drawing>
          <wp:inline distT="0" distB="0" distL="0" distR="0" wp14:anchorId="27581C2D" wp14:editId="7CA37945">
            <wp:extent cx="5943600" cy="3474720"/>
            <wp:effectExtent l="0" t="0" r="0" b="11430"/>
            <wp:docPr id="153556735" name="Chart 1">
              <a:extLst xmlns:a="http://schemas.openxmlformats.org/drawingml/2006/main">
                <a:ext uri="{FF2B5EF4-FFF2-40B4-BE49-F238E27FC236}">
                  <a16:creationId xmlns:a16="http://schemas.microsoft.com/office/drawing/2014/main" id="{61579205-5AE0-3A41-F7C4-A3B9979704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E3DA7B4" w14:textId="244501A5" w:rsidR="00B65890" w:rsidRDefault="00DE5260" w:rsidP="00526E84">
      <w:r>
        <w:t xml:space="preserve">In the Opioid PIT Survey, participants were asked </w:t>
      </w:r>
      <w:r w:rsidR="00F73E13">
        <w:t xml:space="preserve">from a scale of 1 to 10 </w:t>
      </w:r>
      <w:r w:rsidR="00CD5CE9">
        <w:t xml:space="preserve">how </w:t>
      </w:r>
      <w:r w:rsidR="00AA61F3">
        <w:t xml:space="preserve">interested </w:t>
      </w:r>
      <w:r w:rsidR="006D1F31">
        <w:t>they</w:t>
      </w:r>
      <w:r w:rsidR="00F73E13">
        <w:t xml:space="preserve"> feel about recovery options. Out of the 58 participants that answered the survey, </w:t>
      </w:r>
      <w:r w:rsidR="009117C5">
        <w:t>55% of the participants (</w:t>
      </w:r>
      <w:r w:rsidR="00F73E13">
        <w:t>32 participants</w:t>
      </w:r>
      <w:r w:rsidR="009117C5">
        <w:t>)</w:t>
      </w:r>
      <w:r w:rsidR="00F73E13">
        <w:t xml:space="preserve"> gave a rating.</w:t>
      </w:r>
      <w:r w:rsidR="003F2F6D">
        <w:t xml:space="preserve"> Out of the 32 participants that gave a rating for their interest in how they feel about recovery options, around 56% of </w:t>
      </w:r>
      <w:r w:rsidR="00DC48C3">
        <w:t xml:space="preserve">those </w:t>
      </w:r>
      <w:r w:rsidR="003F2F6D">
        <w:t xml:space="preserve">participants </w:t>
      </w:r>
      <w:r w:rsidR="00721B20">
        <w:t xml:space="preserve">rated their interest as a 10. </w:t>
      </w:r>
      <w:r w:rsidR="00943963">
        <w:t xml:space="preserve">The average rate of interest out of the 32 participants who answered this question was around 8. </w:t>
      </w:r>
      <w:r w:rsidR="00924580">
        <w:t xml:space="preserve">Only 7 participants rated their interest at or below 5. </w:t>
      </w:r>
      <w:r w:rsidR="001E5597">
        <w:t xml:space="preserve">The lowest rate of interest from participants </w:t>
      </w:r>
      <w:r w:rsidR="00881DB2">
        <w:t>was</w:t>
      </w:r>
      <w:r w:rsidR="001E5597">
        <w:t xml:space="preserve"> a rating of 3, which only 2 participants had </w:t>
      </w:r>
      <w:r w:rsidR="00BF04B9">
        <w:t>written</w:t>
      </w:r>
      <w:r w:rsidR="001E5597">
        <w:t xml:space="preserve"> as </w:t>
      </w:r>
      <w:r w:rsidR="00BF04B9">
        <w:t>their</w:t>
      </w:r>
      <w:r w:rsidR="001E5597">
        <w:t xml:space="preserve"> answer.</w:t>
      </w:r>
    </w:p>
    <w:p w14:paraId="4AE99F86" w14:textId="02C3A747" w:rsidR="00776C2D" w:rsidRDefault="00776C2D" w:rsidP="00776C2D">
      <w:pPr>
        <w:pStyle w:val="Heading1"/>
      </w:pPr>
      <w:bookmarkStart w:id="51" w:name="_Toc218771333"/>
      <w:r>
        <w:lastRenderedPageBreak/>
        <w:t>Housing Support</w:t>
      </w:r>
      <w:bookmarkEnd w:id="51"/>
    </w:p>
    <w:p w14:paraId="14AB7329" w14:textId="2D7B2894" w:rsidR="00851C80" w:rsidRDefault="000F1474" w:rsidP="000F1474">
      <w:pPr>
        <w:pStyle w:val="Heading2"/>
      </w:pPr>
      <w:bookmarkStart w:id="52" w:name="_Toc218771334"/>
      <w:r>
        <w:t>Received Help with Housing Services</w:t>
      </w:r>
      <w:bookmarkEnd w:id="52"/>
    </w:p>
    <w:p w14:paraId="0DF53DC2" w14:textId="34C5E0D5" w:rsidR="007F52BE" w:rsidRDefault="007F52BE" w:rsidP="007F52BE">
      <w:r>
        <w:rPr>
          <w:noProof/>
        </w:rPr>
        <w:drawing>
          <wp:inline distT="0" distB="0" distL="0" distR="0" wp14:anchorId="264F243F" wp14:editId="1C5EBEE0">
            <wp:extent cx="5943600" cy="2926080"/>
            <wp:effectExtent l="0" t="0" r="0" b="7620"/>
            <wp:docPr id="1103483256" name="Chart 1">
              <a:extLst xmlns:a="http://schemas.openxmlformats.org/drawingml/2006/main">
                <a:ext uri="{FF2B5EF4-FFF2-40B4-BE49-F238E27FC236}">
                  <a16:creationId xmlns:a16="http://schemas.microsoft.com/office/drawing/2014/main" id="{06863707-B657-2CAE-B740-80B085602F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02529DC" w14:textId="77777777" w:rsidR="00B06184" w:rsidRDefault="0023374C" w:rsidP="007F52BE">
      <w:r>
        <w:t xml:space="preserve">In the Opioid PIT Survey, only 28 of the participants </w:t>
      </w:r>
      <w:r w:rsidR="00916878">
        <w:t>received the additional questions regarding housing services</w:t>
      </w:r>
      <w:r w:rsidR="00946429">
        <w:t xml:space="preserve">. For one of those questions, participants were asked if they had received help with housing services in Plumas County. </w:t>
      </w:r>
      <w:r w:rsidR="00257887">
        <w:t xml:space="preserve">The graph above shows the participants’ responses. Out of </w:t>
      </w:r>
      <w:r w:rsidR="00FA20FC">
        <w:t>28 participants that had answered this section in the survey, only 5 participants</w:t>
      </w:r>
      <w:r w:rsidR="007423BA">
        <w:t xml:space="preserve"> stated that they had received help with housing services. Four participants stated that they had not received help with housing services, and the remaining participants (19 participants) did not give an answer to the question.</w:t>
      </w:r>
      <w:r w:rsidR="007E5EA8">
        <w:t xml:space="preserve"> </w:t>
      </w:r>
    </w:p>
    <w:p w14:paraId="6F32787F" w14:textId="5F4AB596" w:rsidR="0023374C" w:rsidRDefault="007E5EA8" w:rsidP="007F52BE">
      <w:r>
        <w:t>Out of the five participants that had received help with housing services, they were also asked which organization</w:t>
      </w:r>
      <w:r w:rsidR="00636A61">
        <w:t xml:space="preserve">s aided them in receiving help. </w:t>
      </w:r>
      <w:r w:rsidR="00B0035C">
        <w:t xml:space="preserve">The organizations were of the following: EA Family Services, Department of Housing and Urban Development, </w:t>
      </w:r>
      <w:r w:rsidR="00644AA5">
        <w:t xml:space="preserve">Plumas Crisis Intervention and Resource Center’s Navigation Center, Section 8 Housing Services </w:t>
      </w:r>
      <w:r w:rsidR="00BE59EF">
        <w:t>Organization from the Department of Housing and Urban Development, and the North Star Navigation Center in Behavioral Health</w:t>
      </w:r>
      <w:r w:rsidR="002748E2">
        <w:t xml:space="preserve"> Child Protective Services.</w:t>
      </w:r>
    </w:p>
    <w:p w14:paraId="19F2001C" w14:textId="69056221" w:rsidR="001C6BA3" w:rsidRPr="007F52BE" w:rsidRDefault="001C6BA3" w:rsidP="007F52BE">
      <w:r>
        <w:t xml:space="preserve">The five participants were also asked </w:t>
      </w:r>
      <w:r w:rsidR="00E82095">
        <w:t xml:space="preserve">where they were referred to when they received help with housing services. Three out of the five participants stated that </w:t>
      </w:r>
      <w:r w:rsidR="00686A76">
        <w:t>they were referred to housing, social services, or a social worker. The other two participants did not answer the question.</w:t>
      </w:r>
    </w:p>
    <w:p w14:paraId="3DE2FE7B" w14:textId="4EF902E4" w:rsidR="00EB5B42" w:rsidRDefault="00EB5B42" w:rsidP="00EB5B42">
      <w:pPr>
        <w:pStyle w:val="Heading2"/>
      </w:pPr>
      <w:bookmarkStart w:id="53" w:name="_Toc218771335"/>
      <w:r>
        <w:lastRenderedPageBreak/>
        <w:t>Outcome of Housing Support</w:t>
      </w:r>
      <w:bookmarkEnd w:id="53"/>
    </w:p>
    <w:p w14:paraId="0A82D4E3" w14:textId="4161764D" w:rsidR="0011044A" w:rsidRDefault="0011044A" w:rsidP="0011044A">
      <w:r>
        <w:rPr>
          <w:noProof/>
        </w:rPr>
        <w:drawing>
          <wp:inline distT="0" distB="0" distL="0" distR="0" wp14:anchorId="53043496" wp14:editId="1C16BF82">
            <wp:extent cx="5943600" cy="3200400"/>
            <wp:effectExtent l="0" t="0" r="0" b="0"/>
            <wp:docPr id="437625281" name="Chart 1">
              <a:extLst xmlns:a="http://schemas.openxmlformats.org/drawingml/2006/main">
                <a:ext uri="{FF2B5EF4-FFF2-40B4-BE49-F238E27FC236}">
                  <a16:creationId xmlns:a16="http://schemas.microsoft.com/office/drawing/2014/main" id="{9394DBFB-321F-7A5A-D0F1-4482C0664F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A4F0A93" w14:textId="54E4B6A1" w:rsidR="00686A76" w:rsidRPr="0011044A" w:rsidRDefault="00491BF9" w:rsidP="0011044A">
      <w:r>
        <w:t xml:space="preserve">In the Opioid PIT Survey, </w:t>
      </w:r>
      <w:r w:rsidR="00990D32">
        <w:t xml:space="preserve">participants who answered yes to receiving help with housing services were also asked </w:t>
      </w:r>
      <w:r w:rsidR="001521B3">
        <w:t>how helpful the suppor</w:t>
      </w:r>
      <w:r w:rsidR="002E483E">
        <w:t>t was</w:t>
      </w:r>
      <w:r w:rsidR="001521B3">
        <w:t>. Out of the five participants that had received help, four participants stated that it helped a lot</w:t>
      </w:r>
      <w:r w:rsidR="008D1D93">
        <w:t xml:space="preserve">, and one participant stated that it was not helpful. </w:t>
      </w:r>
    </w:p>
    <w:p w14:paraId="72490AC4" w14:textId="348BAC63" w:rsidR="00EB5B42" w:rsidRDefault="00EB5B42" w:rsidP="00EB5B42">
      <w:pPr>
        <w:pStyle w:val="Heading3"/>
      </w:pPr>
      <w:bookmarkStart w:id="54" w:name="_Toc218771336"/>
      <w:r>
        <w:t>Improvements to Local Housing Services</w:t>
      </w:r>
      <w:bookmarkEnd w:id="54"/>
    </w:p>
    <w:p w14:paraId="472E3D8E" w14:textId="16889832" w:rsidR="008D1D93" w:rsidRDefault="001C4E89" w:rsidP="008D1D93">
      <w:r>
        <w:t xml:space="preserve">For the additional housing support questions that were asked in the Opioid PIT survey where only 28 participants out of the 58 participants </w:t>
      </w:r>
      <w:r w:rsidR="00220AAC">
        <w:t>were given these questions</w:t>
      </w:r>
      <w:r w:rsidR="00F14D4E">
        <w:t>,</w:t>
      </w:r>
      <w:r w:rsidR="00220AAC">
        <w:t xml:space="preserve"> 24 participants had left this question unanswered</w:t>
      </w:r>
      <w:r w:rsidR="001C76E7">
        <w:t xml:space="preserve"> while f</w:t>
      </w:r>
      <w:r w:rsidR="00C1234E">
        <w:t xml:space="preserve">our participants </w:t>
      </w:r>
      <w:r w:rsidR="001C76E7">
        <w:t xml:space="preserve">had </w:t>
      </w:r>
      <w:r w:rsidR="00D05531">
        <w:t>given</w:t>
      </w:r>
      <w:r w:rsidR="001C76E7">
        <w:t xml:space="preserve"> responses to this question.</w:t>
      </w:r>
      <w:r w:rsidR="00E529DF">
        <w:t xml:space="preserve"> O</w:t>
      </w:r>
      <w:r w:rsidR="00220AAC">
        <w:t xml:space="preserve">ne participant </w:t>
      </w:r>
      <w:r w:rsidR="00E84318">
        <w:t>stated that help with utilities would improve local housing services. Another participant stated that an increase in low-income houses and apartments that are animal friendly would improve housing services.</w:t>
      </w:r>
      <w:r w:rsidR="00370A45">
        <w:t xml:space="preserve"> Another participant stated that </w:t>
      </w:r>
      <w:r w:rsidR="00E529DF">
        <w:t>there should be more</w:t>
      </w:r>
      <w:r w:rsidR="00370A45">
        <w:t xml:space="preserve"> help with transportation and more </w:t>
      </w:r>
      <w:r w:rsidR="00E529DF">
        <w:t>onsite</w:t>
      </w:r>
      <w:r w:rsidR="00370A45">
        <w:t xml:space="preserve"> self-help groups in transitional housing</w:t>
      </w:r>
      <w:r w:rsidR="00A27967">
        <w:t xml:space="preserve">. The last </w:t>
      </w:r>
      <w:r w:rsidR="0011470A">
        <w:t xml:space="preserve">participant wrote that a navigation center would help improve </w:t>
      </w:r>
      <w:r w:rsidR="008E45F5">
        <w:t xml:space="preserve">local housing services. </w:t>
      </w:r>
    </w:p>
    <w:p w14:paraId="6EB7C23B" w14:textId="193AA51D" w:rsidR="00690611" w:rsidRDefault="00206030" w:rsidP="00690611">
      <w:pPr>
        <w:pStyle w:val="Heading1"/>
      </w:pPr>
      <w:bookmarkStart w:id="55" w:name="_Toc218771337"/>
      <w:r>
        <w:lastRenderedPageBreak/>
        <w:t xml:space="preserve">Themes of </w:t>
      </w:r>
      <w:r w:rsidR="001051D5">
        <w:t>Additional Comments</w:t>
      </w:r>
      <w:bookmarkEnd w:id="55"/>
    </w:p>
    <w:p w14:paraId="467D241C" w14:textId="3DE445E2" w:rsidR="004B4605" w:rsidRPr="004B4605" w:rsidRDefault="004B3178" w:rsidP="004B4605">
      <w:r>
        <w:rPr>
          <w:noProof/>
        </w:rPr>
        <w:drawing>
          <wp:inline distT="0" distB="0" distL="0" distR="0" wp14:anchorId="7959B72E" wp14:editId="5C20EF81">
            <wp:extent cx="5943600" cy="3108960"/>
            <wp:effectExtent l="0" t="0" r="0" b="15240"/>
            <wp:docPr id="1988109055" name="Chart 1">
              <a:extLst xmlns:a="http://schemas.openxmlformats.org/drawingml/2006/main">
                <a:ext uri="{FF2B5EF4-FFF2-40B4-BE49-F238E27FC236}">
                  <a16:creationId xmlns:a16="http://schemas.microsoft.com/office/drawing/2014/main" id="{9F2A5C6A-2D63-1639-CE5E-E187F8A5BF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535495AB" w14:textId="1FFE343B" w:rsidR="0015273B" w:rsidRDefault="004664EA" w:rsidP="00514410">
      <w:r>
        <w:t xml:space="preserve">In the Opioid PIT Survey, participants were given the opportunity to share additional information that they felt was important to </w:t>
      </w:r>
      <w:r w:rsidR="00FD59A1">
        <w:t>share</w:t>
      </w:r>
      <w:r>
        <w:t xml:space="preserve"> after finishing the Opioid PIT Survey.</w:t>
      </w:r>
      <w:r w:rsidR="00847A31">
        <w:t xml:space="preserve"> These additional comments were then grouped into 11 themes.</w:t>
      </w:r>
      <w:r>
        <w:t xml:space="preserve"> </w:t>
      </w:r>
      <w:r w:rsidR="009B5216">
        <w:t xml:space="preserve">Out of the 58 participants that took the survey, roughly </w:t>
      </w:r>
      <w:r w:rsidR="008A3264">
        <w:t xml:space="preserve">50% of the participants (29 participants) had provided additional comments to the survey. </w:t>
      </w:r>
      <w:r w:rsidR="00DA7069">
        <w:t xml:space="preserve">Out of the 29 participants that commented on the survey, </w:t>
      </w:r>
      <w:r w:rsidR="008A56B8">
        <w:t xml:space="preserve">24 </w:t>
      </w:r>
      <w:r w:rsidR="00E22F0A">
        <w:t>participants’ comments</w:t>
      </w:r>
      <w:r w:rsidR="008A56B8">
        <w:t xml:space="preserve"> </w:t>
      </w:r>
      <w:r w:rsidR="00837E32">
        <w:t>were grouped into themes shown in the graph above.</w:t>
      </w:r>
      <w:r w:rsidR="00F3559F">
        <w:t xml:space="preserve"> Participants could have commented on multiple theme</w:t>
      </w:r>
      <w:r w:rsidR="004B25FB">
        <w:t xml:space="preserve">s, so </w:t>
      </w:r>
      <w:r w:rsidR="00434457">
        <w:t>each theme is not</w:t>
      </w:r>
      <w:r w:rsidR="00E232A8">
        <w:t xml:space="preserve"> exclusive to one another in terms of participant count.</w:t>
      </w:r>
      <w:r w:rsidR="00DD6121">
        <w:t xml:space="preserve"> Out of the 11 themes generated from the comments</w:t>
      </w:r>
      <w:r w:rsidR="00E22F0A">
        <w:t xml:space="preserve">, the top </w:t>
      </w:r>
      <w:r w:rsidR="00F400CC">
        <w:t>four</w:t>
      </w:r>
      <w:r w:rsidR="00E22F0A">
        <w:t xml:space="preserve"> themes that had the most participants’ comments were </w:t>
      </w:r>
      <w:r w:rsidR="005022BC">
        <w:t>positive comments about harm reduction</w:t>
      </w:r>
      <w:r w:rsidR="00FE31CD">
        <w:t xml:space="preserve">, </w:t>
      </w:r>
      <w:r w:rsidR="005022BC">
        <w:t>service requests for harm reduction,</w:t>
      </w:r>
      <w:r w:rsidR="00FE31CD">
        <w:t xml:space="preserve"> resource awareness,</w:t>
      </w:r>
      <w:r w:rsidR="00F400CC">
        <w:t xml:space="preserve"> and harm reduction program suggestions,</w:t>
      </w:r>
      <w:r w:rsidR="0071458B">
        <w:t xml:space="preserve"> respectively.</w:t>
      </w:r>
      <w:r w:rsidR="005022BC">
        <w:t xml:space="preserve">  </w:t>
      </w:r>
    </w:p>
    <w:p w14:paraId="439350C7" w14:textId="04412C7E" w:rsidR="008A56B8" w:rsidRDefault="001A50DF" w:rsidP="00514410">
      <w:r>
        <w:t xml:space="preserve">Most of the positive comments </w:t>
      </w:r>
      <w:r w:rsidR="008751F2">
        <w:t xml:space="preserve">about harm reduction were about </w:t>
      </w:r>
      <w:r w:rsidR="002A6CF4">
        <w:t xml:space="preserve">how well the harm reduction program has </w:t>
      </w:r>
      <w:r w:rsidR="00B2646A">
        <w:t>been so far and how they should “keep doing what [they are] doing.”</w:t>
      </w:r>
      <w:r w:rsidR="00E45BC1">
        <w:t xml:space="preserve"> Two </w:t>
      </w:r>
      <w:r w:rsidR="008D5A96">
        <w:t>participants gave positive comments about the people who work in harm reduction</w:t>
      </w:r>
      <w:r w:rsidR="00420007">
        <w:t xml:space="preserve"> such as how they have been a “great help just to have someone who understand and does not judge [them]”</w:t>
      </w:r>
      <w:r w:rsidR="008E6F07">
        <w:t xml:space="preserve"> and how they can be “the most impactful reason [they] use harm reduction services.” </w:t>
      </w:r>
      <w:r w:rsidR="0015273B">
        <w:t xml:space="preserve">One person also commented that harm reduction “makes [them] aware of programs available, should [they] need any help.” </w:t>
      </w:r>
    </w:p>
    <w:p w14:paraId="49ED479A" w14:textId="6ADBCE5B" w:rsidR="00C14BE1" w:rsidRDefault="00C14BE1" w:rsidP="00514410">
      <w:r>
        <w:t xml:space="preserve">Most of the comments about service requests for harm reduction were </w:t>
      </w:r>
      <w:r w:rsidR="00783CC4">
        <w:t>about different types of services that participants would like</w:t>
      </w:r>
      <w:r w:rsidR="000E7189">
        <w:t xml:space="preserve"> to join right away</w:t>
      </w:r>
      <w:r w:rsidR="00F863B3">
        <w:t xml:space="preserve"> or have in harm reduction</w:t>
      </w:r>
      <w:r w:rsidR="000E7189">
        <w:t xml:space="preserve">. </w:t>
      </w:r>
      <w:r w:rsidR="000E7189">
        <w:lastRenderedPageBreak/>
        <w:t xml:space="preserve">These types of services include, </w:t>
      </w:r>
      <w:r w:rsidR="00291403">
        <w:t>narcotics or alcohol anonymous groups, rehabilitation services, treatment services,</w:t>
      </w:r>
      <w:r w:rsidR="00A01B50">
        <w:t xml:space="preserve"> transportation services, mental health support services, recovery options for homelessness and depression, and other groups for people dealing with loss or trying to stay sober. One participant also </w:t>
      </w:r>
      <w:r w:rsidR="006E3993">
        <w:t xml:space="preserve">commented </w:t>
      </w:r>
      <w:r w:rsidR="00461744">
        <w:t>that harm reduction needs an</w:t>
      </w:r>
      <w:r w:rsidR="00A01B50">
        <w:t xml:space="preserve"> incognito vehicle </w:t>
      </w:r>
      <w:r w:rsidR="006E3993">
        <w:t>for their services as well.</w:t>
      </w:r>
    </w:p>
    <w:p w14:paraId="1A53F92B" w14:textId="77777777" w:rsidR="008F6107" w:rsidRDefault="00330AEB" w:rsidP="00514410">
      <w:r>
        <w:t xml:space="preserve">Participants who commented on resource awareness shared that </w:t>
      </w:r>
      <w:r w:rsidR="008741FF">
        <w:t xml:space="preserve">harm reduction needs to share more about their program to the public. </w:t>
      </w:r>
      <w:r w:rsidR="004D70FB">
        <w:t xml:space="preserve">Three out of the five participants shared that they need to reach out to more people and show that there are resources to help. </w:t>
      </w:r>
      <w:r w:rsidR="00CA0A46">
        <w:t>One of those three participants specifically stated that “[he/she] would have ask for [harm reduction’s] help way soon had [he</w:t>
      </w:r>
      <w:r w:rsidR="007B6D9A">
        <w:t xml:space="preserve">/she] know” about the services that harm reduction offers. Another participant stated that “[he/she] did not know there was a program that offers any kind of help” before taking the Opioid PIT Survey. The other participant who commented on resource awareness asked for “contact with rehabs.” </w:t>
      </w:r>
      <w:r w:rsidR="00DB03AA">
        <w:t xml:space="preserve"> </w:t>
      </w:r>
      <w:r w:rsidR="00B738BD">
        <w:t xml:space="preserve">This comment may </w:t>
      </w:r>
      <w:r w:rsidR="004C1C39">
        <w:t xml:space="preserve">specifically be about the participant interested in rehabilitation services but may also suggest a need </w:t>
      </w:r>
      <w:r w:rsidR="00B54F81">
        <w:t xml:space="preserve">for harm reduction to communicate more about </w:t>
      </w:r>
      <w:r w:rsidR="008F6107">
        <w:t>ways participants can get connected with other program services offered in Plumas County.</w:t>
      </w:r>
    </w:p>
    <w:p w14:paraId="265034EB" w14:textId="13611560" w:rsidR="00F400CC" w:rsidRDefault="00F400CC" w:rsidP="00514410">
      <w:r>
        <w:t>Participants who gave comments relating to suggestions for harm reduction each had a unique suggestion. Another participant commented that “Plumas County needs more recovery resources.” A participant also shared that harm reduction should try to be “less judgmental at times.” Two participants talked about access to programs in harm reduction as well. One of those participants stated that “a lot of people use due to inability to access pain management” while the other stated that harm reduction needs to “make it easier to access programs.”</w:t>
      </w:r>
    </w:p>
    <w:p w14:paraId="59D23E11" w14:textId="133BD88F" w:rsidR="003901A5" w:rsidRDefault="008F6107" w:rsidP="00514410">
      <w:r>
        <w:t xml:space="preserve"> </w:t>
      </w:r>
      <w:r w:rsidR="00E27445">
        <w:t xml:space="preserve">Other comments that </w:t>
      </w:r>
      <w:r w:rsidR="00E93043">
        <w:t xml:space="preserve">were of note in the Opioid PIT Survey were comments on bear </w:t>
      </w:r>
      <w:r w:rsidR="006217FA">
        <w:t>assaults</w:t>
      </w:r>
      <w:r w:rsidR="00120BE6">
        <w:t xml:space="preserve"> and </w:t>
      </w:r>
      <w:r w:rsidR="001F2655">
        <w:t>fentanyl concerns</w:t>
      </w:r>
      <w:r w:rsidR="006217FA">
        <w:t xml:space="preserve">. Two participants </w:t>
      </w:r>
      <w:r w:rsidR="001C5BA6">
        <w:t xml:space="preserve">who </w:t>
      </w:r>
      <w:r w:rsidR="00CC404F">
        <w:t>identified themselves</w:t>
      </w:r>
      <w:r w:rsidR="001C5BA6">
        <w:t xml:space="preserve"> as homeless </w:t>
      </w:r>
      <w:r w:rsidR="006217FA">
        <w:t>commented that a bear</w:t>
      </w:r>
      <w:r w:rsidR="00C35238">
        <w:t xml:space="preserve"> gave them trouble as they lived outdoors. One shared that a “bear tore [his/her] camp apart; ruined [his/her] tent; ate all [his/her] food.” The other commented that he or she “went to the emergency room to fill on medication eaten by bear.” </w:t>
      </w:r>
      <w:r w:rsidR="006217FA">
        <w:t xml:space="preserve"> </w:t>
      </w:r>
      <w:r w:rsidR="00267104">
        <w:t>For comments about fentanyl concerns, two participants commented that they were unsure if “fent was in [methamphetamine, powder or crack cocaine]” when they used these types of drugs.</w:t>
      </w:r>
    </w:p>
    <w:p w14:paraId="7684CBC9" w14:textId="138ED346" w:rsidR="00296537" w:rsidRDefault="00F63C5D" w:rsidP="00514410">
      <w:r>
        <w:t xml:space="preserve">Based on the additional comments given by participants who took the Opioid PIT Survey, harm reduction </w:t>
      </w:r>
      <w:r w:rsidR="005925F6">
        <w:t xml:space="preserve">has provided a positive experience for some </w:t>
      </w:r>
      <w:r w:rsidR="00230638">
        <w:t>respondent</w:t>
      </w:r>
      <w:r w:rsidR="005925F6">
        <w:t xml:space="preserve">s who had </w:t>
      </w:r>
      <w:r w:rsidR="00230638">
        <w:t xml:space="preserve">participated in harm reduction services, but </w:t>
      </w:r>
      <w:r w:rsidR="00933E28">
        <w:t>participants also shared that harm reduction should expand their services</w:t>
      </w:r>
      <w:r w:rsidR="00525F6D">
        <w:t>,</w:t>
      </w:r>
      <w:r w:rsidR="00E87AB9">
        <w:t xml:space="preserve"> help participants have an easier time enrolling in program services,</w:t>
      </w:r>
      <w:r w:rsidR="00933E28">
        <w:t xml:space="preserve"> and </w:t>
      </w:r>
      <w:r w:rsidR="001345F5">
        <w:t xml:space="preserve">provide more awareness to the community about their services. </w:t>
      </w:r>
      <w:r w:rsidR="005F1136">
        <w:t xml:space="preserve">All </w:t>
      </w:r>
      <w:r w:rsidR="005F1136">
        <w:lastRenderedPageBreak/>
        <w:t xml:space="preserve">additional comments that were written by participants </w:t>
      </w:r>
      <w:r w:rsidR="00206030">
        <w:t>can be found in the additional comment section where each comment is grouped together by the themes in the graph above.</w:t>
      </w:r>
    </w:p>
    <w:p w14:paraId="1F52FDB0" w14:textId="1B5CFD89" w:rsidR="00206030" w:rsidRDefault="00206030" w:rsidP="00206030">
      <w:pPr>
        <w:pStyle w:val="Heading1"/>
      </w:pPr>
      <w:bookmarkStart w:id="56" w:name="_Toc218771338"/>
      <w:r>
        <w:t>Additional Comments</w:t>
      </w:r>
      <w:bookmarkEnd w:id="56"/>
    </w:p>
    <w:p w14:paraId="1C6D88BC" w14:textId="282B6F46" w:rsidR="0047635B" w:rsidRDefault="00D77C09" w:rsidP="0047635B">
      <w:r>
        <w:t xml:space="preserve">Below are the additional comments that participants wrote in the Opioid PIT Survey. Most comments </w:t>
      </w:r>
      <w:r w:rsidR="005B4573">
        <w:t>were a response to</w:t>
      </w:r>
      <w:r>
        <w:t xml:space="preserve"> the following question: What can our Harm reduction do to help you build a strong support system? </w:t>
      </w:r>
      <w:r w:rsidR="005B4573">
        <w:t>Some participants still wrote comments outside of this question</w:t>
      </w:r>
      <w:r w:rsidR="00AF6241">
        <w:t>. For other comments that were written in the survey outside of this question</w:t>
      </w:r>
      <w:r w:rsidR="006C6CF2">
        <w:t>, they had the following phrase next to the comment: “Comment Outside of Survey Question</w:t>
      </w:r>
      <w:r w:rsidR="00EB62C7">
        <w:t>.</w:t>
      </w:r>
      <w:r w:rsidR="006C6CF2">
        <w:t>”</w:t>
      </w:r>
      <w:r w:rsidR="00EB62C7">
        <w:t xml:space="preserve"> Comments that were not grouped into themes were </w:t>
      </w:r>
      <w:r w:rsidR="005C6F65">
        <w:t xml:space="preserve">grouped </w:t>
      </w:r>
      <w:r w:rsidR="00EB62C7">
        <w:t xml:space="preserve">under the </w:t>
      </w:r>
      <w:r w:rsidR="005C6F65">
        <w:t>“Not Categorized” section.</w:t>
      </w:r>
    </w:p>
    <w:p w14:paraId="33D84DD5" w14:textId="1DD21AE3" w:rsidR="0047635B" w:rsidRPr="0047635B" w:rsidRDefault="007E2D16" w:rsidP="007E2D16">
      <w:pPr>
        <w:pStyle w:val="Heading2"/>
      </w:pPr>
      <w:bookmarkStart w:id="57" w:name="_Toc218771339"/>
      <w:r>
        <w:t>T</w:t>
      </w:r>
      <w:r>
        <w:rPr>
          <w:rStyle w:val="Heading2Char"/>
        </w:rPr>
        <w:t>hemes</w:t>
      </w:r>
      <w:bookmarkEnd w:id="57"/>
    </w:p>
    <w:p w14:paraId="38871B90" w14:textId="2CC97743" w:rsidR="0047635B" w:rsidRPr="00F96B31" w:rsidRDefault="0047635B" w:rsidP="0047635B">
      <w:pPr>
        <w:rPr>
          <w:b/>
          <w:bCs/>
        </w:rPr>
      </w:pPr>
      <w:r w:rsidRPr="00F96B31">
        <w:rPr>
          <w:b/>
          <w:bCs/>
        </w:rPr>
        <w:t xml:space="preserve">Positive Comments about Harm Reduction Program (9 </w:t>
      </w:r>
      <w:r w:rsidR="00F96B31" w:rsidRPr="00F96B31">
        <w:rPr>
          <w:b/>
          <w:bCs/>
        </w:rPr>
        <w:t>comments</w:t>
      </w:r>
      <w:r w:rsidRPr="00F96B31">
        <w:rPr>
          <w:b/>
          <w:bCs/>
        </w:rPr>
        <w:t>)</w:t>
      </w:r>
    </w:p>
    <w:p w14:paraId="3239252D" w14:textId="35665F30" w:rsidR="0047635B" w:rsidRPr="008955F6" w:rsidRDefault="0047635B" w:rsidP="0047635B">
      <w:pPr>
        <w:pStyle w:val="ListParagraph"/>
        <w:numPr>
          <w:ilvl w:val="0"/>
          <w:numId w:val="1"/>
        </w:numPr>
      </w:pPr>
      <w:r w:rsidRPr="008955F6">
        <w:t>“There people have been a great help just to have someone who understand and does not judge me. I appreciate all of them thank you very much”</w:t>
      </w:r>
    </w:p>
    <w:p w14:paraId="5553FC39" w14:textId="75C95716" w:rsidR="0047635B" w:rsidRPr="008955F6" w:rsidRDefault="0047635B" w:rsidP="0047635B">
      <w:pPr>
        <w:pStyle w:val="ListParagraph"/>
        <w:numPr>
          <w:ilvl w:val="0"/>
          <w:numId w:val="1"/>
        </w:numPr>
      </w:pPr>
      <w:r w:rsidRPr="008955F6">
        <w:t xml:space="preserve">“It makes me aware of programs available, should I need any help. Thank you” </w:t>
      </w:r>
    </w:p>
    <w:p w14:paraId="11FFFE7C" w14:textId="1EF0CB0C" w:rsidR="0047635B" w:rsidRPr="008955F6" w:rsidRDefault="0047635B" w:rsidP="0047635B">
      <w:pPr>
        <w:pStyle w:val="ListParagraph"/>
        <w:numPr>
          <w:ilvl w:val="0"/>
          <w:numId w:val="1"/>
        </w:numPr>
      </w:pPr>
      <w:r w:rsidRPr="008955F6">
        <w:t xml:space="preserve">“Thank you!!!” </w:t>
      </w:r>
    </w:p>
    <w:p w14:paraId="24D2A47B" w14:textId="597860F8" w:rsidR="0047635B" w:rsidRPr="008955F6" w:rsidRDefault="0047635B" w:rsidP="0047635B">
      <w:pPr>
        <w:pStyle w:val="ListParagraph"/>
        <w:numPr>
          <w:ilvl w:val="0"/>
          <w:numId w:val="1"/>
        </w:numPr>
      </w:pPr>
      <w:r w:rsidRPr="008955F6">
        <w:t xml:space="preserve">“Keep being available” </w:t>
      </w:r>
    </w:p>
    <w:p w14:paraId="3FFCB676" w14:textId="64591F73" w:rsidR="0047635B" w:rsidRPr="008955F6" w:rsidRDefault="0047635B" w:rsidP="0047635B">
      <w:pPr>
        <w:pStyle w:val="ListParagraph"/>
        <w:numPr>
          <w:ilvl w:val="0"/>
          <w:numId w:val="1"/>
        </w:numPr>
      </w:pPr>
      <w:r w:rsidRPr="008955F6">
        <w:t xml:space="preserve">“Keep being there, people are going to use no matter what. It’s good to provide the means to do so in a healthy and safe manner, thank you!” </w:t>
      </w:r>
    </w:p>
    <w:p w14:paraId="5CF0940C" w14:textId="10DE0C75" w:rsidR="0047635B" w:rsidRPr="008955F6" w:rsidRDefault="0047635B" w:rsidP="0047635B">
      <w:pPr>
        <w:pStyle w:val="ListParagraph"/>
        <w:numPr>
          <w:ilvl w:val="0"/>
          <w:numId w:val="1"/>
        </w:numPr>
      </w:pPr>
      <w:r w:rsidRPr="008955F6">
        <w:t xml:space="preserve">“Keep doing what you’re doing” </w:t>
      </w:r>
    </w:p>
    <w:p w14:paraId="146C7FA2" w14:textId="538A97D3" w:rsidR="0047635B" w:rsidRPr="008955F6" w:rsidRDefault="0047635B" w:rsidP="0047635B">
      <w:pPr>
        <w:pStyle w:val="ListParagraph"/>
        <w:numPr>
          <w:ilvl w:val="0"/>
          <w:numId w:val="1"/>
        </w:numPr>
      </w:pPr>
      <w:r w:rsidRPr="008955F6">
        <w:t xml:space="preserve">“Keep doing what you’re doing” </w:t>
      </w:r>
    </w:p>
    <w:p w14:paraId="21691337" w14:textId="6620B80C" w:rsidR="0047635B" w:rsidRPr="008955F6" w:rsidRDefault="0047635B" w:rsidP="0047635B">
      <w:pPr>
        <w:pStyle w:val="ListParagraph"/>
        <w:numPr>
          <w:ilvl w:val="0"/>
          <w:numId w:val="1"/>
        </w:numPr>
      </w:pPr>
      <w:r w:rsidRPr="008955F6">
        <w:t xml:space="preserve">“Helping me with my HIV test was good for me at this time thanks” </w:t>
      </w:r>
    </w:p>
    <w:p w14:paraId="5712E2A5" w14:textId="5C511C70" w:rsidR="0047635B" w:rsidRPr="008955F6" w:rsidRDefault="0047635B" w:rsidP="0047635B">
      <w:pPr>
        <w:pStyle w:val="ListParagraph"/>
        <w:numPr>
          <w:ilvl w:val="0"/>
          <w:numId w:val="1"/>
        </w:numPr>
      </w:pPr>
      <w:r w:rsidRPr="008955F6">
        <w:t xml:space="preserve">“Keep doing what you are doing. Kristy is by far the most impactful reason I use harm reduction services” </w:t>
      </w:r>
    </w:p>
    <w:p w14:paraId="20F0C2AA" w14:textId="7A4EBE9E" w:rsidR="008955F6" w:rsidRPr="00F96B31" w:rsidRDefault="008955F6" w:rsidP="00943339">
      <w:pPr>
        <w:rPr>
          <w:b/>
          <w:bCs/>
        </w:rPr>
      </w:pPr>
      <w:r w:rsidRPr="00F96B31">
        <w:rPr>
          <w:b/>
          <w:bCs/>
        </w:rPr>
        <w:t xml:space="preserve">Service Requests for Harm Reduction (7 </w:t>
      </w:r>
      <w:r w:rsidR="00F96B31" w:rsidRPr="00F96B31">
        <w:rPr>
          <w:b/>
          <w:bCs/>
        </w:rPr>
        <w:t>comments</w:t>
      </w:r>
      <w:r w:rsidRPr="00F96B31">
        <w:rPr>
          <w:b/>
          <w:bCs/>
        </w:rPr>
        <w:t>)</w:t>
      </w:r>
    </w:p>
    <w:p w14:paraId="4F68A68F" w14:textId="4AE45708" w:rsidR="008955F6" w:rsidRPr="008955F6" w:rsidRDefault="008955F6" w:rsidP="00943339">
      <w:pPr>
        <w:pStyle w:val="ListParagraph"/>
        <w:numPr>
          <w:ilvl w:val="0"/>
          <w:numId w:val="1"/>
        </w:numPr>
      </w:pPr>
      <w:r w:rsidRPr="008955F6">
        <w:t>“NA/AA keep coming back”</w:t>
      </w:r>
    </w:p>
    <w:p w14:paraId="7CCA9BA1" w14:textId="36A10273" w:rsidR="008955F6" w:rsidRPr="008955F6" w:rsidRDefault="008955F6" w:rsidP="00943339">
      <w:pPr>
        <w:pStyle w:val="ListParagraph"/>
        <w:numPr>
          <w:ilvl w:val="0"/>
          <w:numId w:val="1"/>
        </w:numPr>
      </w:pPr>
      <w:r w:rsidRPr="008955F6">
        <w:t xml:space="preserve">“Incognito vehicle” </w:t>
      </w:r>
    </w:p>
    <w:p w14:paraId="03C16DF9" w14:textId="21076130" w:rsidR="008955F6" w:rsidRPr="008955F6" w:rsidRDefault="008955F6" w:rsidP="00943339">
      <w:pPr>
        <w:pStyle w:val="ListParagraph"/>
        <w:numPr>
          <w:ilvl w:val="0"/>
          <w:numId w:val="1"/>
        </w:numPr>
      </w:pPr>
      <w:r w:rsidRPr="008955F6">
        <w:t xml:space="preserve">“Take me to Rehab, I’m interested in starting a grief group for parents who have lost children” </w:t>
      </w:r>
    </w:p>
    <w:p w14:paraId="2EA48DF3" w14:textId="2E0D28BA" w:rsidR="008955F6" w:rsidRPr="008955F6" w:rsidRDefault="008955F6" w:rsidP="00943339">
      <w:pPr>
        <w:pStyle w:val="ListParagraph"/>
        <w:numPr>
          <w:ilvl w:val="0"/>
          <w:numId w:val="1"/>
        </w:numPr>
      </w:pPr>
      <w:r w:rsidRPr="008955F6">
        <w:t xml:space="preserve">“Take me to treatment” </w:t>
      </w:r>
    </w:p>
    <w:p w14:paraId="38635CCF" w14:textId="19F50A83" w:rsidR="006F5B84" w:rsidRPr="008955F6" w:rsidRDefault="006F5B84" w:rsidP="006F5B84">
      <w:pPr>
        <w:pStyle w:val="ListParagraph"/>
        <w:numPr>
          <w:ilvl w:val="0"/>
          <w:numId w:val="1"/>
        </w:numPr>
      </w:pPr>
      <w:r w:rsidRPr="008955F6">
        <w:t>“Provide contact with rehabs</w:t>
      </w:r>
      <w:r w:rsidR="004A5A3E">
        <w:t xml:space="preserve"> &amp; transportation</w:t>
      </w:r>
      <w:r w:rsidRPr="008955F6">
        <w:t>”</w:t>
      </w:r>
    </w:p>
    <w:p w14:paraId="173E7D65" w14:textId="3D73582C" w:rsidR="008955F6" w:rsidRPr="008955F6" w:rsidRDefault="008955F6" w:rsidP="00943339">
      <w:pPr>
        <w:pStyle w:val="ListParagraph"/>
        <w:numPr>
          <w:ilvl w:val="0"/>
          <w:numId w:val="1"/>
        </w:numPr>
      </w:pPr>
      <w:r w:rsidRPr="008955F6">
        <w:lastRenderedPageBreak/>
        <w:t>“Mental Health Support”</w:t>
      </w:r>
      <w:r w:rsidR="003304DA">
        <w:t>;</w:t>
      </w:r>
      <w:r w:rsidR="00120300">
        <w:t xml:space="preserve"> </w:t>
      </w:r>
      <w:r w:rsidRPr="008955F6">
        <w:t>Interested in recovery options for “homelessness and depression” (Comment Outside of Survey Questions)</w:t>
      </w:r>
    </w:p>
    <w:p w14:paraId="535D5BCA" w14:textId="52E013BF" w:rsidR="008955F6" w:rsidRDefault="008955F6" w:rsidP="00943339">
      <w:pPr>
        <w:pStyle w:val="ListParagraph"/>
        <w:numPr>
          <w:ilvl w:val="0"/>
          <w:numId w:val="1"/>
        </w:numPr>
      </w:pPr>
      <w:r w:rsidRPr="008955F6">
        <w:t>“I need more sober friends or sober activities. So maybe if there was a sober meet and greet or movie night or dances”</w:t>
      </w:r>
    </w:p>
    <w:p w14:paraId="7456A19F" w14:textId="77777777" w:rsidR="00401334" w:rsidRPr="00F96B31" w:rsidRDefault="00401334" w:rsidP="00401334">
      <w:pPr>
        <w:rPr>
          <w:b/>
          <w:bCs/>
        </w:rPr>
      </w:pPr>
      <w:r w:rsidRPr="00F96B31">
        <w:rPr>
          <w:b/>
          <w:bCs/>
        </w:rPr>
        <w:t>Resource Awareness (5 comments)</w:t>
      </w:r>
    </w:p>
    <w:p w14:paraId="3A835277" w14:textId="77777777" w:rsidR="00401334" w:rsidRPr="008955F6" w:rsidRDefault="00401334" w:rsidP="00401334">
      <w:pPr>
        <w:pStyle w:val="ListParagraph"/>
        <w:numPr>
          <w:ilvl w:val="0"/>
          <w:numId w:val="1"/>
        </w:numPr>
      </w:pPr>
      <w:r w:rsidRPr="008955F6">
        <w:t>“I did not know there was a program that offers any kind of help”</w:t>
      </w:r>
    </w:p>
    <w:p w14:paraId="5AFF62E4" w14:textId="77777777" w:rsidR="00401334" w:rsidRPr="008955F6" w:rsidRDefault="00401334" w:rsidP="00401334">
      <w:pPr>
        <w:pStyle w:val="ListParagraph"/>
        <w:numPr>
          <w:ilvl w:val="0"/>
          <w:numId w:val="1"/>
        </w:numPr>
      </w:pPr>
      <w:r w:rsidRPr="008955F6">
        <w:t xml:space="preserve">“Get the word out better I would have ask for your help way soon had I know” </w:t>
      </w:r>
    </w:p>
    <w:p w14:paraId="12819F7F" w14:textId="77777777" w:rsidR="00401334" w:rsidRPr="008955F6" w:rsidRDefault="00401334" w:rsidP="00401334">
      <w:pPr>
        <w:pStyle w:val="ListParagraph"/>
        <w:numPr>
          <w:ilvl w:val="0"/>
          <w:numId w:val="1"/>
        </w:numPr>
      </w:pPr>
      <w:r>
        <w:t>“</w:t>
      </w:r>
      <w:r w:rsidRPr="008955F6">
        <w:t>Provide contact with rehabs</w:t>
      </w:r>
      <w:r>
        <w:t>”</w:t>
      </w:r>
      <w:r w:rsidRPr="008955F6">
        <w:t xml:space="preserve"> </w:t>
      </w:r>
    </w:p>
    <w:p w14:paraId="11D07660" w14:textId="77777777" w:rsidR="00401334" w:rsidRPr="008955F6" w:rsidRDefault="00401334" w:rsidP="00401334">
      <w:pPr>
        <w:pStyle w:val="ListParagraph"/>
        <w:numPr>
          <w:ilvl w:val="0"/>
          <w:numId w:val="1"/>
        </w:numPr>
      </w:pPr>
      <w:r w:rsidRPr="008955F6">
        <w:t>“Reach out to more people</w:t>
      </w:r>
      <w:r>
        <w:t>…</w:t>
      </w:r>
      <w:r w:rsidRPr="008955F6">
        <w:t>” (35)</w:t>
      </w:r>
    </w:p>
    <w:p w14:paraId="1FE020CA" w14:textId="380D200D" w:rsidR="00401334" w:rsidRPr="00401334" w:rsidRDefault="00401334" w:rsidP="00043773">
      <w:pPr>
        <w:pStyle w:val="ListParagraph"/>
        <w:numPr>
          <w:ilvl w:val="0"/>
          <w:numId w:val="1"/>
        </w:numPr>
      </w:pPr>
      <w:r>
        <w:t>“…</w:t>
      </w:r>
      <w:r w:rsidRPr="008955F6">
        <w:t>show people that there are resources to help</w:t>
      </w:r>
      <w:r>
        <w:t>”</w:t>
      </w:r>
    </w:p>
    <w:p w14:paraId="52C75BDA" w14:textId="5E2A8293" w:rsidR="00043773" w:rsidRPr="00F96B31" w:rsidRDefault="00043773" w:rsidP="00043773">
      <w:pPr>
        <w:rPr>
          <w:b/>
          <w:bCs/>
        </w:rPr>
      </w:pPr>
      <w:r w:rsidRPr="00F96B31">
        <w:rPr>
          <w:b/>
          <w:bCs/>
        </w:rPr>
        <w:t>Harm Reduction Program Suggestions (</w:t>
      </w:r>
      <w:r w:rsidR="00401334">
        <w:rPr>
          <w:b/>
          <w:bCs/>
        </w:rPr>
        <w:t>4</w:t>
      </w:r>
      <w:r w:rsidRPr="00F96B31">
        <w:rPr>
          <w:b/>
          <w:bCs/>
        </w:rPr>
        <w:t xml:space="preserve"> </w:t>
      </w:r>
      <w:r w:rsidR="00F96B31" w:rsidRPr="00F96B31">
        <w:rPr>
          <w:b/>
          <w:bCs/>
        </w:rPr>
        <w:t>comments</w:t>
      </w:r>
      <w:r w:rsidRPr="00F96B31">
        <w:rPr>
          <w:b/>
          <w:bCs/>
        </w:rPr>
        <w:t>)</w:t>
      </w:r>
    </w:p>
    <w:p w14:paraId="4EFF43F3" w14:textId="547214F0" w:rsidR="00043773" w:rsidRPr="008955F6" w:rsidRDefault="00043773" w:rsidP="00043773">
      <w:pPr>
        <w:pStyle w:val="ListParagraph"/>
        <w:numPr>
          <w:ilvl w:val="0"/>
          <w:numId w:val="1"/>
        </w:numPr>
      </w:pPr>
      <w:r w:rsidRPr="008955F6">
        <w:t>“</w:t>
      </w:r>
      <w:r w:rsidR="006F5B84">
        <w:t>…</w:t>
      </w:r>
      <w:r w:rsidRPr="008955F6">
        <w:t>Plumas County needs more resources”</w:t>
      </w:r>
      <w:r w:rsidR="006F5B84">
        <w:t>;</w:t>
      </w:r>
      <w:r w:rsidRPr="008955F6">
        <w:t xml:space="preserve"> “Plumas County needs more recovery resources”</w:t>
      </w:r>
    </w:p>
    <w:p w14:paraId="31DE95A6" w14:textId="0746F6A4" w:rsidR="00043773" w:rsidRPr="008955F6" w:rsidRDefault="00043773" w:rsidP="00043773">
      <w:pPr>
        <w:pStyle w:val="ListParagraph"/>
        <w:numPr>
          <w:ilvl w:val="0"/>
          <w:numId w:val="1"/>
        </w:numPr>
      </w:pPr>
      <w:r w:rsidRPr="008955F6">
        <w:t>“By being less judgmental at times</w:t>
      </w:r>
      <w:r w:rsidR="006F5B84">
        <w:t>…</w:t>
      </w:r>
      <w:r w:rsidRPr="008955F6">
        <w:t>”</w:t>
      </w:r>
    </w:p>
    <w:p w14:paraId="431FC903" w14:textId="7A3EC8D0" w:rsidR="00043773" w:rsidRPr="008955F6" w:rsidRDefault="00043773" w:rsidP="00043773">
      <w:pPr>
        <w:pStyle w:val="ListParagraph"/>
        <w:numPr>
          <w:ilvl w:val="0"/>
          <w:numId w:val="1"/>
        </w:numPr>
      </w:pPr>
      <w:r w:rsidRPr="008955F6">
        <w:t>“Make it easier to access programs”</w:t>
      </w:r>
    </w:p>
    <w:p w14:paraId="356F4B69" w14:textId="6D495A09" w:rsidR="00043773" w:rsidRPr="008955F6" w:rsidRDefault="00043773" w:rsidP="00043773">
      <w:pPr>
        <w:pStyle w:val="ListParagraph"/>
        <w:numPr>
          <w:ilvl w:val="0"/>
          <w:numId w:val="1"/>
        </w:numPr>
      </w:pPr>
      <w:r w:rsidRPr="008955F6">
        <w:t xml:space="preserve">“A lot of people use due to inability to access pain management” </w:t>
      </w:r>
      <w:r w:rsidR="006F5B84" w:rsidRPr="008955F6">
        <w:t>(Comment Outside of Survey Questions)</w:t>
      </w:r>
    </w:p>
    <w:p w14:paraId="28261718" w14:textId="77777777" w:rsidR="00EF5CC3" w:rsidRPr="00EF5CC3" w:rsidRDefault="00EF5CC3" w:rsidP="00EF5CC3">
      <w:pPr>
        <w:rPr>
          <w:b/>
          <w:bCs/>
        </w:rPr>
      </w:pPr>
      <w:r w:rsidRPr="00EF5CC3">
        <w:rPr>
          <w:b/>
          <w:bCs/>
        </w:rPr>
        <w:t>No Ideas for Harm Reduction (4 comments)</w:t>
      </w:r>
    </w:p>
    <w:p w14:paraId="5850BB59" w14:textId="77777777" w:rsidR="00EF5CC3" w:rsidRPr="008955F6" w:rsidRDefault="00EF5CC3" w:rsidP="00EF5CC3">
      <w:pPr>
        <w:pStyle w:val="ListParagraph"/>
        <w:numPr>
          <w:ilvl w:val="0"/>
          <w:numId w:val="1"/>
        </w:numPr>
      </w:pPr>
      <w:r w:rsidRPr="008955F6">
        <w:t xml:space="preserve">“Don’t Know” </w:t>
      </w:r>
    </w:p>
    <w:p w14:paraId="2C30380C" w14:textId="77777777" w:rsidR="00EF5CC3" w:rsidRDefault="00EF5CC3" w:rsidP="00EF5CC3">
      <w:pPr>
        <w:pStyle w:val="ListParagraph"/>
        <w:numPr>
          <w:ilvl w:val="0"/>
          <w:numId w:val="1"/>
        </w:numPr>
      </w:pPr>
      <w:r w:rsidRPr="008955F6">
        <w:t xml:space="preserve">“Don’t know” </w:t>
      </w:r>
    </w:p>
    <w:p w14:paraId="50E301B8" w14:textId="77777777" w:rsidR="00EF5CC3" w:rsidRPr="008955F6" w:rsidRDefault="00EF5CC3" w:rsidP="00EF5CC3">
      <w:pPr>
        <w:pStyle w:val="ListParagraph"/>
        <w:numPr>
          <w:ilvl w:val="0"/>
          <w:numId w:val="1"/>
        </w:numPr>
      </w:pPr>
      <w:r w:rsidRPr="008955F6">
        <w:t xml:space="preserve">“IDK” (I don’t know) </w:t>
      </w:r>
    </w:p>
    <w:p w14:paraId="54359F1E" w14:textId="568DDFBC" w:rsidR="00EF5CC3" w:rsidRPr="00EF5CC3" w:rsidRDefault="00EF5CC3" w:rsidP="003669F6">
      <w:pPr>
        <w:pStyle w:val="ListParagraph"/>
        <w:numPr>
          <w:ilvl w:val="0"/>
          <w:numId w:val="1"/>
        </w:numPr>
      </w:pPr>
      <w:r w:rsidRPr="008955F6">
        <w:t xml:space="preserve">“Don’t know” </w:t>
      </w:r>
    </w:p>
    <w:p w14:paraId="28BE8459" w14:textId="436D53D3" w:rsidR="003669F6" w:rsidRPr="00F96B31" w:rsidRDefault="003669F6" w:rsidP="003669F6">
      <w:pPr>
        <w:rPr>
          <w:b/>
          <w:bCs/>
        </w:rPr>
      </w:pPr>
      <w:r w:rsidRPr="00F96B31">
        <w:rPr>
          <w:b/>
          <w:bCs/>
        </w:rPr>
        <w:t xml:space="preserve">Fentanyl Concerns (3 </w:t>
      </w:r>
      <w:r w:rsidR="00F96B31" w:rsidRPr="00F96B31">
        <w:rPr>
          <w:b/>
          <w:bCs/>
        </w:rPr>
        <w:t>comments</w:t>
      </w:r>
      <w:r w:rsidRPr="00F96B31">
        <w:rPr>
          <w:b/>
          <w:bCs/>
        </w:rPr>
        <w:t>)</w:t>
      </w:r>
    </w:p>
    <w:p w14:paraId="2FE82166" w14:textId="77777777" w:rsidR="003669F6" w:rsidRPr="008955F6" w:rsidRDefault="003669F6" w:rsidP="003669F6">
      <w:pPr>
        <w:pStyle w:val="ListParagraph"/>
        <w:numPr>
          <w:ilvl w:val="0"/>
          <w:numId w:val="1"/>
        </w:numPr>
      </w:pPr>
      <w:r w:rsidRPr="008955F6">
        <w:t>Stated that fentanyl “is in everything” (1) (Comment Outside of Survey Questions)</w:t>
      </w:r>
    </w:p>
    <w:p w14:paraId="77562270" w14:textId="1E1736D4" w:rsidR="003669F6" w:rsidRPr="008955F6" w:rsidRDefault="003669F6" w:rsidP="003669F6">
      <w:pPr>
        <w:pStyle w:val="ListParagraph"/>
        <w:numPr>
          <w:ilvl w:val="0"/>
          <w:numId w:val="1"/>
        </w:numPr>
      </w:pPr>
      <w:r w:rsidRPr="008955F6">
        <w:t>“IDK if Fent was in [methamphetamine, powder or crack cocaine]” (Comment Outside of Survey Questions)</w:t>
      </w:r>
    </w:p>
    <w:p w14:paraId="61482BA0" w14:textId="54926EE9" w:rsidR="003669F6" w:rsidRDefault="003669F6" w:rsidP="00AF3DA7">
      <w:pPr>
        <w:pStyle w:val="ListParagraph"/>
        <w:numPr>
          <w:ilvl w:val="0"/>
          <w:numId w:val="1"/>
        </w:numPr>
      </w:pPr>
      <w:r w:rsidRPr="008955F6">
        <w:t>“I don’t know if fent was in [methamphetamine, powder or crack cocaine]” (Comment Outside of Survey Questions)</w:t>
      </w:r>
    </w:p>
    <w:p w14:paraId="41E794FE" w14:textId="545160AD" w:rsidR="00043773" w:rsidRPr="00F96B31" w:rsidRDefault="00043773" w:rsidP="00AF3DA7">
      <w:pPr>
        <w:rPr>
          <w:b/>
          <w:bCs/>
        </w:rPr>
      </w:pPr>
      <w:r w:rsidRPr="00F96B31">
        <w:rPr>
          <w:b/>
          <w:bCs/>
        </w:rPr>
        <w:t>Be</w:t>
      </w:r>
      <w:r w:rsidR="00AF3DA7" w:rsidRPr="00F96B31">
        <w:rPr>
          <w:b/>
          <w:bCs/>
        </w:rPr>
        <w:t>ar</w:t>
      </w:r>
      <w:r w:rsidRPr="00F96B31">
        <w:rPr>
          <w:b/>
          <w:bCs/>
        </w:rPr>
        <w:t xml:space="preserve"> problems (2 </w:t>
      </w:r>
      <w:r w:rsidR="00F96B31" w:rsidRPr="00F96B31">
        <w:rPr>
          <w:b/>
          <w:bCs/>
        </w:rPr>
        <w:t>comments</w:t>
      </w:r>
      <w:r w:rsidRPr="00F96B31">
        <w:rPr>
          <w:b/>
          <w:bCs/>
        </w:rPr>
        <w:t>)</w:t>
      </w:r>
    </w:p>
    <w:p w14:paraId="6C4BA079" w14:textId="5AC1EB94" w:rsidR="00043773" w:rsidRPr="008955F6" w:rsidRDefault="00043773" w:rsidP="00AF3DA7">
      <w:pPr>
        <w:pStyle w:val="ListParagraph"/>
        <w:numPr>
          <w:ilvl w:val="0"/>
          <w:numId w:val="1"/>
        </w:numPr>
      </w:pPr>
      <w:r w:rsidRPr="008955F6">
        <w:t>“Bear tore my camp apart. Ruined my tent. Ate all my food” (Comment Outside of Survey Questions)</w:t>
      </w:r>
    </w:p>
    <w:p w14:paraId="2C5837BF" w14:textId="7B430B95" w:rsidR="00043773" w:rsidRPr="008955F6" w:rsidRDefault="00043773" w:rsidP="00AF3DA7">
      <w:pPr>
        <w:pStyle w:val="ListParagraph"/>
        <w:numPr>
          <w:ilvl w:val="0"/>
          <w:numId w:val="1"/>
        </w:numPr>
      </w:pPr>
      <w:r w:rsidRPr="008955F6">
        <w:lastRenderedPageBreak/>
        <w:t>“Went to the emergency room to fill on medication eaten by bear” (Comment Outside of Survey Questions)</w:t>
      </w:r>
    </w:p>
    <w:p w14:paraId="3F9734E4" w14:textId="14448183" w:rsidR="008955F6" w:rsidRPr="00F96B31" w:rsidRDefault="008955F6" w:rsidP="00AF3DA7">
      <w:pPr>
        <w:rPr>
          <w:b/>
          <w:bCs/>
        </w:rPr>
      </w:pPr>
      <w:r w:rsidRPr="00F96B31">
        <w:rPr>
          <w:b/>
          <w:bCs/>
        </w:rPr>
        <w:t xml:space="preserve">Lack of services (2 </w:t>
      </w:r>
      <w:r w:rsidR="00F96B31" w:rsidRPr="00F96B31">
        <w:rPr>
          <w:b/>
          <w:bCs/>
        </w:rPr>
        <w:t>comments</w:t>
      </w:r>
      <w:r w:rsidRPr="00F96B31">
        <w:rPr>
          <w:b/>
          <w:bCs/>
        </w:rPr>
        <w:t>)</w:t>
      </w:r>
    </w:p>
    <w:p w14:paraId="26D4E6DF" w14:textId="0BFF6884" w:rsidR="008955F6" w:rsidRPr="008955F6" w:rsidRDefault="008955F6" w:rsidP="00AF3DA7">
      <w:pPr>
        <w:pStyle w:val="ListParagraph"/>
        <w:numPr>
          <w:ilvl w:val="0"/>
          <w:numId w:val="1"/>
        </w:numPr>
      </w:pPr>
      <w:r w:rsidRPr="008955F6">
        <w:t>“Plumas County doesn’t have many options for help with addiction” (Comment Outside of Survey Questions)</w:t>
      </w:r>
    </w:p>
    <w:p w14:paraId="50A9BCE5" w14:textId="4C784386" w:rsidR="008955F6" w:rsidRPr="008955F6" w:rsidRDefault="008955F6" w:rsidP="00AF3DA7">
      <w:pPr>
        <w:pStyle w:val="ListParagraph"/>
        <w:numPr>
          <w:ilvl w:val="0"/>
          <w:numId w:val="1"/>
        </w:numPr>
      </w:pPr>
      <w:r w:rsidRPr="008955F6">
        <w:t>“Reach out to more people Plumas County needs more resources”</w:t>
      </w:r>
    </w:p>
    <w:p w14:paraId="7FD3519A" w14:textId="62439EC1" w:rsidR="003669F6" w:rsidRPr="00F96B31" w:rsidRDefault="003669F6" w:rsidP="003669F6">
      <w:pPr>
        <w:rPr>
          <w:b/>
          <w:bCs/>
        </w:rPr>
      </w:pPr>
      <w:r w:rsidRPr="00F96B31">
        <w:rPr>
          <w:b/>
          <w:bCs/>
        </w:rPr>
        <w:t xml:space="preserve">Drug Treatment (1 </w:t>
      </w:r>
      <w:r w:rsidR="00F96B31" w:rsidRPr="00F96B31">
        <w:rPr>
          <w:b/>
          <w:bCs/>
        </w:rPr>
        <w:t>comment</w:t>
      </w:r>
      <w:r w:rsidRPr="00F96B31">
        <w:rPr>
          <w:b/>
          <w:bCs/>
        </w:rPr>
        <w:t>)</w:t>
      </w:r>
    </w:p>
    <w:p w14:paraId="0FBA797C" w14:textId="51098EB3" w:rsidR="003669F6" w:rsidRDefault="003669F6" w:rsidP="00AF3DA7">
      <w:pPr>
        <w:pStyle w:val="ListParagraph"/>
        <w:numPr>
          <w:ilvl w:val="0"/>
          <w:numId w:val="1"/>
        </w:numPr>
      </w:pPr>
      <w:r w:rsidRPr="008955F6">
        <w:t>“I’ve done suboxone before, but do way better on methadone. Methadone actually helps with my withdrawals unlike suboxone. Also helps with my cravings tremendously” (Comment Outside of Survey Questions)</w:t>
      </w:r>
    </w:p>
    <w:p w14:paraId="4E01B4B1" w14:textId="572E4AE6" w:rsidR="008955F6" w:rsidRPr="00F96B31" w:rsidRDefault="008955F6" w:rsidP="00AF3DA7">
      <w:pPr>
        <w:rPr>
          <w:b/>
          <w:bCs/>
        </w:rPr>
      </w:pPr>
      <w:r w:rsidRPr="00F96B31">
        <w:rPr>
          <w:b/>
          <w:bCs/>
        </w:rPr>
        <w:t xml:space="preserve">Drug Use methods (1 </w:t>
      </w:r>
      <w:r w:rsidR="00F96B31" w:rsidRPr="00F96B31">
        <w:rPr>
          <w:b/>
          <w:bCs/>
        </w:rPr>
        <w:t>comment</w:t>
      </w:r>
      <w:r w:rsidRPr="00F96B31">
        <w:rPr>
          <w:b/>
          <w:bCs/>
        </w:rPr>
        <w:t>)</w:t>
      </w:r>
    </w:p>
    <w:p w14:paraId="327DB6A7" w14:textId="10A1DA33" w:rsidR="008955F6" w:rsidRPr="008955F6" w:rsidRDefault="008955F6" w:rsidP="00AF3DA7">
      <w:pPr>
        <w:pStyle w:val="ListParagraph"/>
        <w:numPr>
          <w:ilvl w:val="0"/>
          <w:numId w:val="1"/>
        </w:numPr>
      </w:pPr>
      <w:r w:rsidRPr="008955F6">
        <w:t>Stated swallowed, booty bumped, or used it in another way “should be two different options” (Comment Outside of Survey Questions)</w:t>
      </w:r>
    </w:p>
    <w:p w14:paraId="20E45B3D" w14:textId="25FC2BE7" w:rsidR="00003C34" w:rsidRPr="00F96B31" w:rsidRDefault="00003C34" w:rsidP="00003C34">
      <w:pPr>
        <w:rPr>
          <w:b/>
          <w:bCs/>
        </w:rPr>
      </w:pPr>
      <w:r w:rsidRPr="00F96B31">
        <w:rPr>
          <w:b/>
          <w:bCs/>
        </w:rPr>
        <w:t xml:space="preserve">Needed Supplies (1 </w:t>
      </w:r>
      <w:r w:rsidR="00F96B31" w:rsidRPr="00F96B31">
        <w:rPr>
          <w:b/>
          <w:bCs/>
        </w:rPr>
        <w:t>comment</w:t>
      </w:r>
      <w:r w:rsidRPr="00F96B31">
        <w:rPr>
          <w:b/>
          <w:bCs/>
        </w:rPr>
        <w:t>)</w:t>
      </w:r>
    </w:p>
    <w:p w14:paraId="053A8C26" w14:textId="35959C7F" w:rsidR="00003C34" w:rsidRPr="008955F6" w:rsidRDefault="00003C34" w:rsidP="00003C34">
      <w:pPr>
        <w:pStyle w:val="ListParagraph"/>
        <w:numPr>
          <w:ilvl w:val="0"/>
          <w:numId w:val="1"/>
        </w:numPr>
      </w:pPr>
      <w:r w:rsidRPr="007E2D16">
        <w:t>“Boafing kit needed” (Comment Outside of Survey Questions)</w:t>
      </w:r>
    </w:p>
    <w:p w14:paraId="1780E2D6" w14:textId="1297BD3E" w:rsidR="008955F6" w:rsidRPr="00EF5CC3" w:rsidRDefault="008955F6" w:rsidP="00AF3DA7">
      <w:pPr>
        <w:rPr>
          <w:b/>
          <w:bCs/>
        </w:rPr>
      </w:pPr>
      <w:r w:rsidRPr="00EF5CC3">
        <w:rPr>
          <w:b/>
          <w:bCs/>
        </w:rPr>
        <w:t xml:space="preserve">Not Categorized (7 </w:t>
      </w:r>
      <w:r w:rsidR="00F96B31" w:rsidRPr="00EF5CC3">
        <w:rPr>
          <w:b/>
          <w:bCs/>
        </w:rPr>
        <w:t>comments</w:t>
      </w:r>
      <w:r w:rsidRPr="00EF5CC3">
        <w:rPr>
          <w:b/>
          <w:bCs/>
        </w:rPr>
        <w:t xml:space="preserve">) </w:t>
      </w:r>
    </w:p>
    <w:p w14:paraId="468AE224" w14:textId="68453D1E" w:rsidR="008955F6" w:rsidRPr="008955F6" w:rsidRDefault="008955F6" w:rsidP="00AF3DA7">
      <w:pPr>
        <w:pStyle w:val="ListParagraph"/>
        <w:numPr>
          <w:ilvl w:val="0"/>
          <w:numId w:val="1"/>
        </w:numPr>
      </w:pPr>
      <w:r w:rsidRPr="008955F6">
        <w:t>Wrote “do not use drugs” (Comment Outside of Survey Questions)</w:t>
      </w:r>
    </w:p>
    <w:p w14:paraId="591253F8" w14:textId="7E55B214" w:rsidR="008955F6" w:rsidRPr="008955F6" w:rsidRDefault="008955F6" w:rsidP="00AF3DA7">
      <w:pPr>
        <w:pStyle w:val="ListParagraph"/>
        <w:numPr>
          <w:ilvl w:val="0"/>
          <w:numId w:val="1"/>
        </w:numPr>
      </w:pPr>
      <w:r w:rsidRPr="008955F6">
        <w:t>“I’m a recovering addict and am trying to stay clean. I’m currently 156 days clean from meth (daily use)”</w:t>
      </w:r>
      <w:r w:rsidR="00442B57" w:rsidRPr="00442B57">
        <w:t xml:space="preserve"> </w:t>
      </w:r>
      <w:r w:rsidR="00442B57" w:rsidRPr="007E2D16">
        <w:t>(Comment Outside of Survey Questions)</w:t>
      </w:r>
    </w:p>
    <w:p w14:paraId="2F2C4994" w14:textId="10EBCFD4" w:rsidR="008955F6" w:rsidRPr="008955F6" w:rsidRDefault="008955F6" w:rsidP="00AF3DA7">
      <w:pPr>
        <w:pStyle w:val="ListParagraph"/>
        <w:numPr>
          <w:ilvl w:val="0"/>
          <w:numId w:val="1"/>
        </w:numPr>
      </w:pPr>
      <w:r w:rsidRPr="008955F6">
        <w:t xml:space="preserve">“Anything”  </w:t>
      </w:r>
    </w:p>
    <w:p w14:paraId="510F8F9A" w14:textId="42E339CD" w:rsidR="008955F6" w:rsidRPr="008955F6" w:rsidRDefault="008955F6" w:rsidP="00AF3DA7">
      <w:pPr>
        <w:pStyle w:val="ListParagraph"/>
        <w:numPr>
          <w:ilvl w:val="0"/>
          <w:numId w:val="1"/>
        </w:numPr>
      </w:pPr>
      <w:r w:rsidRPr="008955F6">
        <w:t xml:space="preserve">“Hire me! I spend a lot of time helping those who need help!” </w:t>
      </w:r>
    </w:p>
    <w:p w14:paraId="5D04E2CE" w14:textId="327C1DAD" w:rsidR="008955F6" w:rsidRPr="008955F6" w:rsidRDefault="008955F6" w:rsidP="00AF3DA7">
      <w:pPr>
        <w:pStyle w:val="ListParagraph"/>
        <w:numPr>
          <w:ilvl w:val="0"/>
          <w:numId w:val="1"/>
        </w:numPr>
      </w:pPr>
      <w:r w:rsidRPr="008955F6">
        <w:t xml:space="preserve">“Received fent test strips and Narcan, but longer than 90 days ago” </w:t>
      </w:r>
      <w:r w:rsidR="007D0A84" w:rsidRPr="007E2D16">
        <w:t>(Comment Outside of Survey Questions)</w:t>
      </w:r>
    </w:p>
    <w:p w14:paraId="1F7DED34" w14:textId="69249A13" w:rsidR="008955F6" w:rsidRPr="008955F6" w:rsidRDefault="008955F6" w:rsidP="00AF3DA7">
      <w:pPr>
        <w:pStyle w:val="ListParagraph"/>
        <w:numPr>
          <w:ilvl w:val="0"/>
          <w:numId w:val="1"/>
        </w:numPr>
      </w:pPr>
      <w:r w:rsidRPr="008955F6">
        <w:t xml:space="preserve">Added the name of the pharmacy store for where to get medications from “Quincy Drug, Quincy, CA 95971” </w:t>
      </w:r>
      <w:r w:rsidR="007D0A84" w:rsidRPr="007E2D16">
        <w:t>(Comment Outside of Survey Questions)</w:t>
      </w:r>
    </w:p>
    <w:p w14:paraId="00141704" w14:textId="60ED4588" w:rsidR="008A56B8" w:rsidRDefault="008955F6" w:rsidP="00514410">
      <w:pPr>
        <w:pStyle w:val="ListParagraph"/>
        <w:numPr>
          <w:ilvl w:val="0"/>
          <w:numId w:val="1"/>
        </w:numPr>
      </w:pPr>
      <w:r w:rsidRPr="008955F6">
        <w:t>Wrote “Honky” for the question on race/ethnicity</w:t>
      </w:r>
      <w:r w:rsidR="007D0A84">
        <w:t xml:space="preserve"> </w:t>
      </w:r>
      <w:r w:rsidR="007D0A84" w:rsidRPr="007E2D16">
        <w:t>(Comment Outside of Survey Questions)</w:t>
      </w:r>
    </w:p>
    <w:p w14:paraId="6D5212E4" w14:textId="77777777" w:rsidR="00391F5F" w:rsidRPr="00391F5F" w:rsidRDefault="00391F5F" w:rsidP="00391F5F"/>
    <w:sectPr w:rsidR="00391F5F" w:rsidRPr="00391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533EE"/>
    <w:multiLevelType w:val="hybridMultilevel"/>
    <w:tmpl w:val="E47057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1442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5D4"/>
    <w:rsid w:val="00000BF3"/>
    <w:rsid w:val="0000101C"/>
    <w:rsid w:val="00001B60"/>
    <w:rsid w:val="00003C34"/>
    <w:rsid w:val="0000419F"/>
    <w:rsid w:val="0000582B"/>
    <w:rsid w:val="00006431"/>
    <w:rsid w:val="00010649"/>
    <w:rsid w:val="00010B1B"/>
    <w:rsid w:val="000155F4"/>
    <w:rsid w:val="000164C6"/>
    <w:rsid w:val="00016638"/>
    <w:rsid w:val="00017DBE"/>
    <w:rsid w:val="0002175C"/>
    <w:rsid w:val="00024227"/>
    <w:rsid w:val="0003393D"/>
    <w:rsid w:val="00034B5B"/>
    <w:rsid w:val="00036E96"/>
    <w:rsid w:val="000425A9"/>
    <w:rsid w:val="00043773"/>
    <w:rsid w:val="00044357"/>
    <w:rsid w:val="000477B6"/>
    <w:rsid w:val="00050ECB"/>
    <w:rsid w:val="000525CD"/>
    <w:rsid w:val="00052D74"/>
    <w:rsid w:val="00054C09"/>
    <w:rsid w:val="000552AA"/>
    <w:rsid w:val="00055F0D"/>
    <w:rsid w:val="00057686"/>
    <w:rsid w:val="00060777"/>
    <w:rsid w:val="0006143C"/>
    <w:rsid w:val="00061701"/>
    <w:rsid w:val="00065D4C"/>
    <w:rsid w:val="00065D8E"/>
    <w:rsid w:val="000707DF"/>
    <w:rsid w:val="00071025"/>
    <w:rsid w:val="0007569B"/>
    <w:rsid w:val="00076DF9"/>
    <w:rsid w:val="00080AAD"/>
    <w:rsid w:val="00090C33"/>
    <w:rsid w:val="0009116C"/>
    <w:rsid w:val="000A0E08"/>
    <w:rsid w:val="000A1C62"/>
    <w:rsid w:val="000A4D98"/>
    <w:rsid w:val="000A623A"/>
    <w:rsid w:val="000A6DF2"/>
    <w:rsid w:val="000A7871"/>
    <w:rsid w:val="000B2307"/>
    <w:rsid w:val="000B273D"/>
    <w:rsid w:val="000B3801"/>
    <w:rsid w:val="000B4AD1"/>
    <w:rsid w:val="000B50B6"/>
    <w:rsid w:val="000C43E8"/>
    <w:rsid w:val="000C669B"/>
    <w:rsid w:val="000D1DE2"/>
    <w:rsid w:val="000D3C5F"/>
    <w:rsid w:val="000D3D88"/>
    <w:rsid w:val="000D4E9C"/>
    <w:rsid w:val="000D5463"/>
    <w:rsid w:val="000D6052"/>
    <w:rsid w:val="000E1FB7"/>
    <w:rsid w:val="000E6217"/>
    <w:rsid w:val="000E7189"/>
    <w:rsid w:val="000E74C1"/>
    <w:rsid w:val="000E7AF5"/>
    <w:rsid w:val="000F1474"/>
    <w:rsid w:val="000F27E6"/>
    <w:rsid w:val="000F2CD3"/>
    <w:rsid w:val="000F370C"/>
    <w:rsid w:val="00100091"/>
    <w:rsid w:val="001051D5"/>
    <w:rsid w:val="00106B21"/>
    <w:rsid w:val="0011044A"/>
    <w:rsid w:val="001110AF"/>
    <w:rsid w:val="00111B04"/>
    <w:rsid w:val="00113662"/>
    <w:rsid w:val="0011470A"/>
    <w:rsid w:val="001152A5"/>
    <w:rsid w:val="00115484"/>
    <w:rsid w:val="0011597B"/>
    <w:rsid w:val="001175D2"/>
    <w:rsid w:val="00120300"/>
    <w:rsid w:val="00120480"/>
    <w:rsid w:val="00120BE6"/>
    <w:rsid w:val="001219CE"/>
    <w:rsid w:val="00123FD8"/>
    <w:rsid w:val="0012615C"/>
    <w:rsid w:val="00127B13"/>
    <w:rsid w:val="00127FCD"/>
    <w:rsid w:val="001301B0"/>
    <w:rsid w:val="0013124B"/>
    <w:rsid w:val="00131B1F"/>
    <w:rsid w:val="00132ACF"/>
    <w:rsid w:val="00132B92"/>
    <w:rsid w:val="00132FF2"/>
    <w:rsid w:val="00133F22"/>
    <w:rsid w:val="001345F5"/>
    <w:rsid w:val="00134709"/>
    <w:rsid w:val="00135B1C"/>
    <w:rsid w:val="00137E31"/>
    <w:rsid w:val="001403BF"/>
    <w:rsid w:val="00141064"/>
    <w:rsid w:val="00146272"/>
    <w:rsid w:val="00146A91"/>
    <w:rsid w:val="001512D1"/>
    <w:rsid w:val="001521B3"/>
    <w:rsid w:val="001524DD"/>
    <w:rsid w:val="0015273B"/>
    <w:rsid w:val="00152D1B"/>
    <w:rsid w:val="0015393B"/>
    <w:rsid w:val="00154FB1"/>
    <w:rsid w:val="00156487"/>
    <w:rsid w:val="001620A1"/>
    <w:rsid w:val="00162C20"/>
    <w:rsid w:val="00162C66"/>
    <w:rsid w:val="00165714"/>
    <w:rsid w:val="00167398"/>
    <w:rsid w:val="00171AE2"/>
    <w:rsid w:val="00172850"/>
    <w:rsid w:val="001734E7"/>
    <w:rsid w:val="0017402B"/>
    <w:rsid w:val="0017588D"/>
    <w:rsid w:val="00176EA8"/>
    <w:rsid w:val="00177D52"/>
    <w:rsid w:val="00177E23"/>
    <w:rsid w:val="00181BF5"/>
    <w:rsid w:val="001826BF"/>
    <w:rsid w:val="001838B4"/>
    <w:rsid w:val="00183D3D"/>
    <w:rsid w:val="0018755A"/>
    <w:rsid w:val="0018756D"/>
    <w:rsid w:val="00192C9D"/>
    <w:rsid w:val="00195B38"/>
    <w:rsid w:val="001962FF"/>
    <w:rsid w:val="001A06D4"/>
    <w:rsid w:val="001A198B"/>
    <w:rsid w:val="001A50DF"/>
    <w:rsid w:val="001A582E"/>
    <w:rsid w:val="001B1557"/>
    <w:rsid w:val="001B5FCB"/>
    <w:rsid w:val="001C0F20"/>
    <w:rsid w:val="001C0FB7"/>
    <w:rsid w:val="001C22D6"/>
    <w:rsid w:val="001C4E89"/>
    <w:rsid w:val="001C55F0"/>
    <w:rsid w:val="001C5BA6"/>
    <w:rsid w:val="001C5E02"/>
    <w:rsid w:val="001C6BA3"/>
    <w:rsid w:val="001C76E7"/>
    <w:rsid w:val="001D1860"/>
    <w:rsid w:val="001D3BD5"/>
    <w:rsid w:val="001D5E4C"/>
    <w:rsid w:val="001D701A"/>
    <w:rsid w:val="001D734D"/>
    <w:rsid w:val="001E186E"/>
    <w:rsid w:val="001E3685"/>
    <w:rsid w:val="001E5597"/>
    <w:rsid w:val="001E61D2"/>
    <w:rsid w:val="001E67F5"/>
    <w:rsid w:val="001E6EE7"/>
    <w:rsid w:val="001F13F8"/>
    <w:rsid w:val="001F2655"/>
    <w:rsid w:val="001F2871"/>
    <w:rsid w:val="001F35E1"/>
    <w:rsid w:val="001F478A"/>
    <w:rsid w:val="002000D1"/>
    <w:rsid w:val="00200AE5"/>
    <w:rsid w:val="00203CD4"/>
    <w:rsid w:val="00204892"/>
    <w:rsid w:val="00206030"/>
    <w:rsid w:val="0020726C"/>
    <w:rsid w:val="0021022F"/>
    <w:rsid w:val="00212F81"/>
    <w:rsid w:val="00217125"/>
    <w:rsid w:val="00220AAC"/>
    <w:rsid w:val="00220B87"/>
    <w:rsid w:val="00220DFE"/>
    <w:rsid w:val="00221885"/>
    <w:rsid w:val="00223DDE"/>
    <w:rsid w:val="00223E3E"/>
    <w:rsid w:val="00225E4C"/>
    <w:rsid w:val="00226798"/>
    <w:rsid w:val="00227832"/>
    <w:rsid w:val="00230638"/>
    <w:rsid w:val="0023374C"/>
    <w:rsid w:val="00234D75"/>
    <w:rsid w:val="0023609F"/>
    <w:rsid w:val="00237377"/>
    <w:rsid w:val="002373E2"/>
    <w:rsid w:val="00237757"/>
    <w:rsid w:val="00237D69"/>
    <w:rsid w:val="0024004B"/>
    <w:rsid w:val="00240BEA"/>
    <w:rsid w:val="00242687"/>
    <w:rsid w:val="00242A30"/>
    <w:rsid w:val="002460A3"/>
    <w:rsid w:val="002465B6"/>
    <w:rsid w:val="00246A5C"/>
    <w:rsid w:val="00246B01"/>
    <w:rsid w:val="00246CA4"/>
    <w:rsid w:val="00246D30"/>
    <w:rsid w:val="002505D2"/>
    <w:rsid w:val="00251C25"/>
    <w:rsid w:val="00253596"/>
    <w:rsid w:val="00254891"/>
    <w:rsid w:val="00254C4D"/>
    <w:rsid w:val="00254C72"/>
    <w:rsid w:val="00257887"/>
    <w:rsid w:val="00261923"/>
    <w:rsid w:val="00262F50"/>
    <w:rsid w:val="002656DD"/>
    <w:rsid w:val="00265CC1"/>
    <w:rsid w:val="00266CE7"/>
    <w:rsid w:val="00267104"/>
    <w:rsid w:val="00267BF3"/>
    <w:rsid w:val="00270359"/>
    <w:rsid w:val="00271412"/>
    <w:rsid w:val="00271D27"/>
    <w:rsid w:val="00272183"/>
    <w:rsid w:val="00274580"/>
    <w:rsid w:val="002748E2"/>
    <w:rsid w:val="002761EE"/>
    <w:rsid w:val="00276C33"/>
    <w:rsid w:val="002778B7"/>
    <w:rsid w:val="00285FAB"/>
    <w:rsid w:val="002865C2"/>
    <w:rsid w:val="00291403"/>
    <w:rsid w:val="00291CF8"/>
    <w:rsid w:val="00295A4B"/>
    <w:rsid w:val="0029645E"/>
    <w:rsid w:val="00296537"/>
    <w:rsid w:val="00297CDC"/>
    <w:rsid w:val="002A1EA4"/>
    <w:rsid w:val="002A1ED7"/>
    <w:rsid w:val="002A2B8E"/>
    <w:rsid w:val="002A32B2"/>
    <w:rsid w:val="002A45C2"/>
    <w:rsid w:val="002A4C72"/>
    <w:rsid w:val="002A552A"/>
    <w:rsid w:val="002A5CD3"/>
    <w:rsid w:val="002A6CF4"/>
    <w:rsid w:val="002B24A4"/>
    <w:rsid w:val="002B3821"/>
    <w:rsid w:val="002B3F17"/>
    <w:rsid w:val="002B443B"/>
    <w:rsid w:val="002B54A1"/>
    <w:rsid w:val="002B565C"/>
    <w:rsid w:val="002B5A21"/>
    <w:rsid w:val="002B7A69"/>
    <w:rsid w:val="002C3A71"/>
    <w:rsid w:val="002C4507"/>
    <w:rsid w:val="002C47A8"/>
    <w:rsid w:val="002C733E"/>
    <w:rsid w:val="002D119C"/>
    <w:rsid w:val="002D1C4B"/>
    <w:rsid w:val="002D2754"/>
    <w:rsid w:val="002D2862"/>
    <w:rsid w:val="002D38FE"/>
    <w:rsid w:val="002E0EC0"/>
    <w:rsid w:val="002E18FB"/>
    <w:rsid w:val="002E483E"/>
    <w:rsid w:val="002E49D9"/>
    <w:rsid w:val="002E49DE"/>
    <w:rsid w:val="002E6EFF"/>
    <w:rsid w:val="002F0670"/>
    <w:rsid w:val="002F08F0"/>
    <w:rsid w:val="002F177E"/>
    <w:rsid w:val="002F1C35"/>
    <w:rsid w:val="002F35C1"/>
    <w:rsid w:val="003023FC"/>
    <w:rsid w:val="00303C87"/>
    <w:rsid w:val="00304966"/>
    <w:rsid w:val="00305AE6"/>
    <w:rsid w:val="00306669"/>
    <w:rsid w:val="00306915"/>
    <w:rsid w:val="00312DD1"/>
    <w:rsid w:val="003147C2"/>
    <w:rsid w:val="00315C96"/>
    <w:rsid w:val="00315D32"/>
    <w:rsid w:val="00316025"/>
    <w:rsid w:val="0031747E"/>
    <w:rsid w:val="00317571"/>
    <w:rsid w:val="003223E5"/>
    <w:rsid w:val="003225E0"/>
    <w:rsid w:val="00326D32"/>
    <w:rsid w:val="003279C5"/>
    <w:rsid w:val="00330068"/>
    <w:rsid w:val="003304DA"/>
    <w:rsid w:val="00330AEB"/>
    <w:rsid w:val="00333D7E"/>
    <w:rsid w:val="00336B80"/>
    <w:rsid w:val="00337F4B"/>
    <w:rsid w:val="003468C6"/>
    <w:rsid w:val="00347BB4"/>
    <w:rsid w:val="00347C75"/>
    <w:rsid w:val="00352B5D"/>
    <w:rsid w:val="00353CF2"/>
    <w:rsid w:val="0035683E"/>
    <w:rsid w:val="00356FC3"/>
    <w:rsid w:val="0035796B"/>
    <w:rsid w:val="00361CEF"/>
    <w:rsid w:val="003656FE"/>
    <w:rsid w:val="00365C4E"/>
    <w:rsid w:val="003669F6"/>
    <w:rsid w:val="00370A45"/>
    <w:rsid w:val="0037158D"/>
    <w:rsid w:val="00372132"/>
    <w:rsid w:val="00372609"/>
    <w:rsid w:val="00380B6D"/>
    <w:rsid w:val="00380D26"/>
    <w:rsid w:val="003812C9"/>
    <w:rsid w:val="0038130C"/>
    <w:rsid w:val="00383217"/>
    <w:rsid w:val="00385DBD"/>
    <w:rsid w:val="003878C5"/>
    <w:rsid w:val="003901A5"/>
    <w:rsid w:val="00390DD6"/>
    <w:rsid w:val="00391B3C"/>
    <w:rsid w:val="00391F5F"/>
    <w:rsid w:val="003955B7"/>
    <w:rsid w:val="00395921"/>
    <w:rsid w:val="003A231F"/>
    <w:rsid w:val="003A2F82"/>
    <w:rsid w:val="003A3C44"/>
    <w:rsid w:val="003A4B6D"/>
    <w:rsid w:val="003A52B0"/>
    <w:rsid w:val="003B08D9"/>
    <w:rsid w:val="003B1E38"/>
    <w:rsid w:val="003B39F0"/>
    <w:rsid w:val="003B4862"/>
    <w:rsid w:val="003B51F2"/>
    <w:rsid w:val="003B604B"/>
    <w:rsid w:val="003D1FC5"/>
    <w:rsid w:val="003D7304"/>
    <w:rsid w:val="003D7DD8"/>
    <w:rsid w:val="003E21AB"/>
    <w:rsid w:val="003E363C"/>
    <w:rsid w:val="003E75D1"/>
    <w:rsid w:val="003F2F6D"/>
    <w:rsid w:val="003F391A"/>
    <w:rsid w:val="003F3E13"/>
    <w:rsid w:val="00401334"/>
    <w:rsid w:val="00404E47"/>
    <w:rsid w:val="00406337"/>
    <w:rsid w:val="00407415"/>
    <w:rsid w:val="00407CB5"/>
    <w:rsid w:val="00410974"/>
    <w:rsid w:val="00410EFB"/>
    <w:rsid w:val="004120B5"/>
    <w:rsid w:val="0041250B"/>
    <w:rsid w:val="00413440"/>
    <w:rsid w:val="0041384D"/>
    <w:rsid w:val="00420007"/>
    <w:rsid w:val="00424D4A"/>
    <w:rsid w:val="0042601A"/>
    <w:rsid w:val="00426AEF"/>
    <w:rsid w:val="00426BD1"/>
    <w:rsid w:val="00433A3C"/>
    <w:rsid w:val="00434457"/>
    <w:rsid w:val="00436A99"/>
    <w:rsid w:val="00436C4A"/>
    <w:rsid w:val="00442058"/>
    <w:rsid w:val="00442B57"/>
    <w:rsid w:val="004435A5"/>
    <w:rsid w:val="00443E95"/>
    <w:rsid w:val="00445598"/>
    <w:rsid w:val="004456C9"/>
    <w:rsid w:val="00445E1F"/>
    <w:rsid w:val="00446292"/>
    <w:rsid w:val="00446482"/>
    <w:rsid w:val="00447EF6"/>
    <w:rsid w:val="004509E3"/>
    <w:rsid w:val="00453A5F"/>
    <w:rsid w:val="00454290"/>
    <w:rsid w:val="00457E51"/>
    <w:rsid w:val="0046149A"/>
    <w:rsid w:val="00461744"/>
    <w:rsid w:val="00461C91"/>
    <w:rsid w:val="00462673"/>
    <w:rsid w:val="00463DAC"/>
    <w:rsid w:val="00465EB1"/>
    <w:rsid w:val="004664EA"/>
    <w:rsid w:val="0047012B"/>
    <w:rsid w:val="004701F3"/>
    <w:rsid w:val="004707CD"/>
    <w:rsid w:val="00470E75"/>
    <w:rsid w:val="00472689"/>
    <w:rsid w:val="00472A2C"/>
    <w:rsid w:val="00473A8D"/>
    <w:rsid w:val="0047635B"/>
    <w:rsid w:val="004836C1"/>
    <w:rsid w:val="00486036"/>
    <w:rsid w:val="00491BF9"/>
    <w:rsid w:val="00491CDC"/>
    <w:rsid w:val="00491DB8"/>
    <w:rsid w:val="00493E2A"/>
    <w:rsid w:val="004A163C"/>
    <w:rsid w:val="004A19B1"/>
    <w:rsid w:val="004A20E9"/>
    <w:rsid w:val="004A21B5"/>
    <w:rsid w:val="004A43F7"/>
    <w:rsid w:val="004A5586"/>
    <w:rsid w:val="004A5A3E"/>
    <w:rsid w:val="004A61B9"/>
    <w:rsid w:val="004B25FB"/>
    <w:rsid w:val="004B2765"/>
    <w:rsid w:val="004B3178"/>
    <w:rsid w:val="004B38C9"/>
    <w:rsid w:val="004B44D1"/>
    <w:rsid w:val="004B4605"/>
    <w:rsid w:val="004B5815"/>
    <w:rsid w:val="004C0735"/>
    <w:rsid w:val="004C0FDA"/>
    <w:rsid w:val="004C1C39"/>
    <w:rsid w:val="004C231B"/>
    <w:rsid w:val="004C2885"/>
    <w:rsid w:val="004C4B54"/>
    <w:rsid w:val="004C5FC6"/>
    <w:rsid w:val="004D5DC4"/>
    <w:rsid w:val="004D6742"/>
    <w:rsid w:val="004D70FB"/>
    <w:rsid w:val="004E12E2"/>
    <w:rsid w:val="004E2BF2"/>
    <w:rsid w:val="004E4E3B"/>
    <w:rsid w:val="004E50CB"/>
    <w:rsid w:val="004E5F3D"/>
    <w:rsid w:val="004E6497"/>
    <w:rsid w:val="004F00CB"/>
    <w:rsid w:val="004F2EB5"/>
    <w:rsid w:val="004F5941"/>
    <w:rsid w:val="004F6A55"/>
    <w:rsid w:val="005022BC"/>
    <w:rsid w:val="00502893"/>
    <w:rsid w:val="00504221"/>
    <w:rsid w:val="005068B2"/>
    <w:rsid w:val="00506D1D"/>
    <w:rsid w:val="00506F0C"/>
    <w:rsid w:val="00507419"/>
    <w:rsid w:val="00514410"/>
    <w:rsid w:val="00515B5C"/>
    <w:rsid w:val="0051715D"/>
    <w:rsid w:val="005173ED"/>
    <w:rsid w:val="005214CE"/>
    <w:rsid w:val="00523310"/>
    <w:rsid w:val="00525F6D"/>
    <w:rsid w:val="00526E84"/>
    <w:rsid w:val="00527036"/>
    <w:rsid w:val="00530167"/>
    <w:rsid w:val="0053283F"/>
    <w:rsid w:val="0053579E"/>
    <w:rsid w:val="00535E3E"/>
    <w:rsid w:val="00537541"/>
    <w:rsid w:val="0054156D"/>
    <w:rsid w:val="00541E2A"/>
    <w:rsid w:val="00543955"/>
    <w:rsid w:val="005520E0"/>
    <w:rsid w:val="00552E49"/>
    <w:rsid w:val="00554488"/>
    <w:rsid w:val="00555201"/>
    <w:rsid w:val="00555DAB"/>
    <w:rsid w:val="00567236"/>
    <w:rsid w:val="00567EA3"/>
    <w:rsid w:val="00571FAA"/>
    <w:rsid w:val="005727F9"/>
    <w:rsid w:val="00573157"/>
    <w:rsid w:val="005811F5"/>
    <w:rsid w:val="00581DE4"/>
    <w:rsid w:val="00584DC7"/>
    <w:rsid w:val="00587E11"/>
    <w:rsid w:val="005925F6"/>
    <w:rsid w:val="00595083"/>
    <w:rsid w:val="00596AD1"/>
    <w:rsid w:val="005A1524"/>
    <w:rsid w:val="005A253F"/>
    <w:rsid w:val="005A5089"/>
    <w:rsid w:val="005A76E8"/>
    <w:rsid w:val="005B0A89"/>
    <w:rsid w:val="005B2014"/>
    <w:rsid w:val="005B39D4"/>
    <w:rsid w:val="005B3A75"/>
    <w:rsid w:val="005B418D"/>
    <w:rsid w:val="005B41FE"/>
    <w:rsid w:val="005B4573"/>
    <w:rsid w:val="005B529B"/>
    <w:rsid w:val="005B74C9"/>
    <w:rsid w:val="005C0364"/>
    <w:rsid w:val="005C3708"/>
    <w:rsid w:val="005C6A87"/>
    <w:rsid w:val="005C6F65"/>
    <w:rsid w:val="005D268D"/>
    <w:rsid w:val="005D46A4"/>
    <w:rsid w:val="005D48B7"/>
    <w:rsid w:val="005D60EA"/>
    <w:rsid w:val="005E0317"/>
    <w:rsid w:val="005E23BA"/>
    <w:rsid w:val="005E3E19"/>
    <w:rsid w:val="005E42EF"/>
    <w:rsid w:val="005E59C2"/>
    <w:rsid w:val="005E625F"/>
    <w:rsid w:val="005E69E4"/>
    <w:rsid w:val="005E724C"/>
    <w:rsid w:val="005F1136"/>
    <w:rsid w:val="005F17B9"/>
    <w:rsid w:val="005F25FD"/>
    <w:rsid w:val="005F38B0"/>
    <w:rsid w:val="005F6C0F"/>
    <w:rsid w:val="005F7B6D"/>
    <w:rsid w:val="00601516"/>
    <w:rsid w:val="00606687"/>
    <w:rsid w:val="006069F5"/>
    <w:rsid w:val="00606B18"/>
    <w:rsid w:val="00607E9C"/>
    <w:rsid w:val="006111B0"/>
    <w:rsid w:val="00612695"/>
    <w:rsid w:val="00613506"/>
    <w:rsid w:val="006175B4"/>
    <w:rsid w:val="0062157E"/>
    <w:rsid w:val="006217FA"/>
    <w:rsid w:val="00621BE8"/>
    <w:rsid w:val="0062656C"/>
    <w:rsid w:val="00630288"/>
    <w:rsid w:val="006328AB"/>
    <w:rsid w:val="00633AB1"/>
    <w:rsid w:val="00635C8E"/>
    <w:rsid w:val="0063652F"/>
    <w:rsid w:val="00636A61"/>
    <w:rsid w:val="00637A88"/>
    <w:rsid w:val="00644AA5"/>
    <w:rsid w:val="00651753"/>
    <w:rsid w:val="00657314"/>
    <w:rsid w:val="006601FB"/>
    <w:rsid w:val="006640B8"/>
    <w:rsid w:val="00664248"/>
    <w:rsid w:val="006664CF"/>
    <w:rsid w:val="006719CE"/>
    <w:rsid w:val="00675A03"/>
    <w:rsid w:val="00675FF7"/>
    <w:rsid w:val="00677FD1"/>
    <w:rsid w:val="00680EE9"/>
    <w:rsid w:val="00680F8D"/>
    <w:rsid w:val="0068615C"/>
    <w:rsid w:val="00686973"/>
    <w:rsid w:val="00686A76"/>
    <w:rsid w:val="006871BC"/>
    <w:rsid w:val="00687DF9"/>
    <w:rsid w:val="00690611"/>
    <w:rsid w:val="00692C6C"/>
    <w:rsid w:val="00695EBA"/>
    <w:rsid w:val="0069720A"/>
    <w:rsid w:val="006A11C3"/>
    <w:rsid w:val="006A2828"/>
    <w:rsid w:val="006A295D"/>
    <w:rsid w:val="006A5087"/>
    <w:rsid w:val="006A5094"/>
    <w:rsid w:val="006A6735"/>
    <w:rsid w:val="006B149D"/>
    <w:rsid w:val="006B1F85"/>
    <w:rsid w:val="006B380F"/>
    <w:rsid w:val="006B5031"/>
    <w:rsid w:val="006B59DD"/>
    <w:rsid w:val="006B7F5F"/>
    <w:rsid w:val="006C0345"/>
    <w:rsid w:val="006C2991"/>
    <w:rsid w:val="006C2E46"/>
    <w:rsid w:val="006C6CF2"/>
    <w:rsid w:val="006C7120"/>
    <w:rsid w:val="006C71B7"/>
    <w:rsid w:val="006C76B0"/>
    <w:rsid w:val="006D1F31"/>
    <w:rsid w:val="006D4975"/>
    <w:rsid w:val="006D4DB9"/>
    <w:rsid w:val="006D5096"/>
    <w:rsid w:val="006E1F3C"/>
    <w:rsid w:val="006E27DF"/>
    <w:rsid w:val="006E3993"/>
    <w:rsid w:val="006E5358"/>
    <w:rsid w:val="006E61C8"/>
    <w:rsid w:val="006F2135"/>
    <w:rsid w:val="006F2A6D"/>
    <w:rsid w:val="006F3FCC"/>
    <w:rsid w:val="006F55E1"/>
    <w:rsid w:val="006F5B84"/>
    <w:rsid w:val="00700E79"/>
    <w:rsid w:val="0070218B"/>
    <w:rsid w:val="0070237D"/>
    <w:rsid w:val="00703872"/>
    <w:rsid w:val="007038CC"/>
    <w:rsid w:val="007079EF"/>
    <w:rsid w:val="007123D5"/>
    <w:rsid w:val="00712D79"/>
    <w:rsid w:val="00713AA3"/>
    <w:rsid w:val="0071458B"/>
    <w:rsid w:val="007149DE"/>
    <w:rsid w:val="00715252"/>
    <w:rsid w:val="00716FF1"/>
    <w:rsid w:val="00720387"/>
    <w:rsid w:val="0072117E"/>
    <w:rsid w:val="00721855"/>
    <w:rsid w:val="00721B20"/>
    <w:rsid w:val="00721DE9"/>
    <w:rsid w:val="00724CC5"/>
    <w:rsid w:val="00725ADE"/>
    <w:rsid w:val="0073368A"/>
    <w:rsid w:val="0073384C"/>
    <w:rsid w:val="00735FEC"/>
    <w:rsid w:val="00741D29"/>
    <w:rsid w:val="007423BA"/>
    <w:rsid w:val="007424F1"/>
    <w:rsid w:val="00744528"/>
    <w:rsid w:val="0074453E"/>
    <w:rsid w:val="00745114"/>
    <w:rsid w:val="00745F5F"/>
    <w:rsid w:val="007466C8"/>
    <w:rsid w:val="00747394"/>
    <w:rsid w:val="0074785A"/>
    <w:rsid w:val="007510D5"/>
    <w:rsid w:val="00751815"/>
    <w:rsid w:val="0075190A"/>
    <w:rsid w:val="00755E3E"/>
    <w:rsid w:val="0076028B"/>
    <w:rsid w:val="00761045"/>
    <w:rsid w:val="00762C1C"/>
    <w:rsid w:val="0076519A"/>
    <w:rsid w:val="0077368F"/>
    <w:rsid w:val="007763E8"/>
    <w:rsid w:val="00776C2D"/>
    <w:rsid w:val="0077711F"/>
    <w:rsid w:val="007802CA"/>
    <w:rsid w:val="00783CC4"/>
    <w:rsid w:val="00786C08"/>
    <w:rsid w:val="0078736F"/>
    <w:rsid w:val="0078751E"/>
    <w:rsid w:val="007916DB"/>
    <w:rsid w:val="00797D44"/>
    <w:rsid w:val="007A37B6"/>
    <w:rsid w:val="007A5422"/>
    <w:rsid w:val="007A653B"/>
    <w:rsid w:val="007B3B91"/>
    <w:rsid w:val="007B42C0"/>
    <w:rsid w:val="007B6034"/>
    <w:rsid w:val="007B6868"/>
    <w:rsid w:val="007B6A4F"/>
    <w:rsid w:val="007B6D9A"/>
    <w:rsid w:val="007B74D0"/>
    <w:rsid w:val="007C5C52"/>
    <w:rsid w:val="007C5E7D"/>
    <w:rsid w:val="007C6192"/>
    <w:rsid w:val="007C66AD"/>
    <w:rsid w:val="007C7B4B"/>
    <w:rsid w:val="007D0194"/>
    <w:rsid w:val="007D07C8"/>
    <w:rsid w:val="007D0A84"/>
    <w:rsid w:val="007D2C2F"/>
    <w:rsid w:val="007D3C54"/>
    <w:rsid w:val="007D4FFC"/>
    <w:rsid w:val="007D50C0"/>
    <w:rsid w:val="007D5E6D"/>
    <w:rsid w:val="007E0B7E"/>
    <w:rsid w:val="007E2D16"/>
    <w:rsid w:val="007E5D27"/>
    <w:rsid w:val="007E5EA8"/>
    <w:rsid w:val="007E7E50"/>
    <w:rsid w:val="007F1392"/>
    <w:rsid w:val="007F1682"/>
    <w:rsid w:val="007F2A68"/>
    <w:rsid w:val="007F2E35"/>
    <w:rsid w:val="007F2E81"/>
    <w:rsid w:val="007F52BE"/>
    <w:rsid w:val="007F6602"/>
    <w:rsid w:val="007F6DD5"/>
    <w:rsid w:val="007F6F6A"/>
    <w:rsid w:val="0080098D"/>
    <w:rsid w:val="00800F96"/>
    <w:rsid w:val="00811670"/>
    <w:rsid w:val="00812EAD"/>
    <w:rsid w:val="0081390B"/>
    <w:rsid w:val="00813B92"/>
    <w:rsid w:val="00816A1C"/>
    <w:rsid w:val="00820358"/>
    <w:rsid w:val="008210C8"/>
    <w:rsid w:val="00821FAF"/>
    <w:rsid w:val="00822B6B"/>
    <w:rsid w:val="00827DA8"/>
    <w:rsid w:val="0083243F"/>
    <w:rsid w:val="00837E32"/>
    <w:rsid w:val="00840E86"/>
    <w:rsid w:val="00841F27"/>
    <w:rsid w:val="00842176"/>
    <w:rsid w:val="00846365"/>
    <w:rsid w:val="00847A31"/>
    <w:rsid w:val="00850C8F"/>
    <w:rsid w:val="0085162A"/>
    <w:rsid w:val="008516CB"/>
    <w:rsid w:val="00851C80"/>
    <w:rsid w:val="008541E2"/>
    <w:rsid w:val="008553D4"/>
    <w:rsid w:val="00860D83"/>
    <w:rsid w:val="00861701"/>
    <w:rsid w:val="008628FD"/>
    <w:rsid w:val="00863CB1"/>
    <w:rsid w:val="0087023C"/>
    <w:rsid w:val="00871B3B"/>
    <w:rsid w:val="008741FF"/>
    <w:rsid w:val="008751F2"/>
    <w:rsid w:val="00876A6D"/>
    <w:rsid w:val="00877AFC"/>
    <w:rsid w:val="00880C6F"/>
    <w:rsid w:val="00881DB2"/>
    <w:rsid w:val="00885808"/>
    <w:rsid w:val="008863D3"/>
    <w:rsid w:val="00890D3D"/>
    <w:rsid w:val="00891A58"/>
    <w:rsid w:val="00891A74"/>
    <w:rsid w:val="00892978"/>
    <w:rsid w:val="00892E30"/>
    <w:rsid w:val="00894902"/>
    <w:rsid w:val="008955F6"/>
    <w:rsid w:val="008A0908"/>
    <w:rsid w:val="008A1465"/>
    <w:rsid w:val="008A29FE"/>
    <w:rsid w:val="008A3264"/>
    <w:rsid w:val="008A4003"/>
    <w:rsid w:val="008A56B8"/>
    <w:rsid w:val="008B0EC1"/>
    <w:rsid w:val="008B2FF4"/>
    <w:rsid w:val="008B34E8"/>
    <w:rsid w:val="008B5914"/>
    <w:rsid w:val="008C07F7"/>
    <w:rsid w:val="008C1828"/>
    <w:rsid w:val="008C1BFF"/>
    <w:rsid w:val="008C236B"/>
    <w:rsid w:val="008C245B"/>
    <w:rsid w:val="008C3E0C"/>
    <w:rsid w:val="008C4906"/>
    <w:rsid w:val="008C5428"/>
    <w:rsid w:val="008C6C27"/>
    <w:rsid w:val="008D13F1"/>
    <w:rsid w:val="008D1D93"/>
    <w:rsid w:val="008D27C8"/>
    <w:rsid w:val="008D3E8A"/>
    <w:rsid w:val="008D5A96"/>
    <w:rsid w:val="008E32B5"/>
    <w:rsid w:val="008E45F5"/>
    <w:rsid w:val="008E63BE"/>
    <w:rsid w:val="008E6F07"/>
    <w:rsid w:val="008F0EA8"/>
    <w:rsid w:val="008F18A5"/>
    <w:rsid w:val="008F2BB6"/>
    <w:rsid w:val="008F38D0"/>
    <w:rsid w:val="008F46E0"/>
    <w:rsid w:val="008F6107"/>
    <w:rsid w:val="008F623F"/>
    <w:rsid w:val="008F654E"/>
    <w:rsid w:val="008F71B8"/>
    <w:rsid w:val="00900070"/>
    <w:rsid w:val="00900A01"/>
    <w:rsid w:val="00900C56"/>
    <w:rsid w:val="00901643"/>
    <w:rsid w:val="00902381"/>
    <w:rsid w:val="00903531"/>
    <w:rsid w:val="009064DD"/>
    <w:rsid w:val="0090686C"/>
    <w:rsid w:val="0090779F"/>
    <w:rsid w:val="00911675"/>
    <w:rsid w:val="009117C5"/>
    <w:rsid w:val="009121B2"/>
    <w:rsid w:val="00913871"/>
    <w:rsid w:val="00914491"/>
    <w:rsid w:val="0091605D"/>
    <w:rsid w:val="00916878"/>
    <w:rsid w:val="00916D20"/>
    <w:rsid w:val="00917ECD"/>
    <w:rsid w:val="00921054"/>
    <w:rsid w:val="009216CA"/>
    <w:rsid w:val="00924580"/>
    <w:rsid w:val="00925F3D"/>
    <w:rsid w:val="0092792B"/>
    <w:rsid w:val="00927DC9"/>
    <w:rsid w:val="0093119C"/>
    <w:rsid w:val="009329BB"/>
    <w:rsid w:val="00933277"/>
    <w:rsid w:val="00933D0D"/>
    <w:rsid w:val="00933E28"/>
    <w:rsid w:val="0093460F"/>
    <w:rsid w:val="00936960"/>
    <w:rsid w:val="00940FD7"/>
    <w:rsid w:val="009417BE"/>
    <w:rsid w:val="00943339"/>
    <w:rsid w:val="00943963"/>
    <w:rsid w:val="00946429"/>
    <w:rsid w:val="009478D2"/>
    <w:rsid w:val="00947E08"/>
    <w:rsid w:val="00951278"/>
    <w:rsid w:val="009617C0"/>
    <w:rsid w:val="009630BA"/>
    <w:rsid w:val="00966194"/>
    <w:rsid w:val="00967A54"/>
    <w:rsid w:val="00975C18"/>
    <w:rsid w:val="00975F6E"/>
    <w:rsid w:val="00980BA9"/>
    <w:rsid w:val="00982F04"/>
    <w:rsid w:val="00982FB1"/>
    <w:rsid w:val="0098668D"/>
    <w:rsid w:val="009875D7"/>
    <w:rsid w:val="00990D32"/>
    <w:rsid w:val="00992AA0"/>
    <w:rsid w:val="00992B1A"/>
    <w:rsid w:val="00993451"/>
    <w:rsid w:val="00993C5A"/>
    <w:rsid w:val="009945D4"/>
    <w:rsid w:val="009A4D57"/>
    <w:rsid w:val="009A51BC"/>
    <w:rsid w:val="009B5216"/>
    <w:rsid w:val="009B746E"/>
    <w:rsid w:val="009C1D2B"/>
    <w:rsid w:val="009C399B"/>
    <w:rsid w:val="009C5B3D"/>
    <w:rsid w:val="009C69DD"/>
    <w:rsid w:val="009D0D7E"/>
    <w:rsid w:val="009D3D48"/>
    <w:rsid w:val="009D663C"/>
    <w:rsid w:val="009D76D2"/>
    <w:rsid w:val="009E20D5"/>
    <w:rsid w:val="009E5A87"/>
    <w:rsid w:val="009E6170"/>
    <w:rsid w:val="009F2D7B"/>
    <w:rsid w:val="00A006F9"/>
    <w:rsid w:val="00A0087F"/>
    <w:rsid w:val="00A01B50"/>
    <w:rsid w:val="00A01DAB"/>
    <w:rsid w:val="00A1303C"/>
    <w:rsid w:val="00A13409"/>
    <w:rsid w:val="00A1461D"/>
    <w:rsid w:val="00A15128"/>
    <w:rsid w:val="00A15698"/>
    <w:rsid w:val="00A15A93"/>
    <w:rsid w:val="00A15BA0"/>
    <w:rsid w:val="00A177DA"/>
    <w:rsid w:val="00A17815"/>
    <w:rsid w:val="00A178C4"/>
    <w:rsid w:val="00A23B4A"/>
    <w:rsid w:val="00A244B9"/>
    <w:rsid w:val="00A2647B"/>
    <w:rsid w:val="00A27967"/>
    <w:rsid w:val="00A34B5C"/>
    <w:rsid w:val="00A35088"/>
    <w:rsid w:val="00A40895"/>
    <w:rsid w:val="00A41F5B"/>
    <w:rsid w:val="00A476F5"/>
    <w:rsid w:val="00A505AD"/>
    <w:rsid w:val="00A50820"/>
    <w:rsid w:val="00A51AE0"/>
    <w:rsid w:val="00A52A14"/>
    <w:rsid w:val="00A52B8C"/>
    <w:rsid w:val="00A52CD5"/>
    <w:rsid w:val="00A54B5E"/>
    <w:rsid w:val="00A5603D"/>
    <w:rsid w:val="00A565C1"/>
    <w:rsid w:val="00A57EBD"/>
    <w:rsid w:val="00A60279"/>
    <w:rsid w:val="00A60A40"/>
    <w:rsid w:val="00A60F21"/>
    <w:rsid w:val="00A6186C"/>
    <w:rsid w:val="00A63F22"/>
    <w:rsid w:val="00A658BE"/>
    <w:rsid w:val="00A66194"/>
    <w:rsid w:val="00A700F4"/>
    <w:rsid w:val="00A7357D"/>
    <w:rsid w:val="00A73962"/>
    <w:rsid w:val="00A74809"/>
    <w:rsid w:val="00A81DA6"/>
    <w:rsid w:val="00A856E4"/>
    <w:rsid w:val="00A86548"/>
    <w:rsid w:val="00A90925"/>
    <w:rsid w:val="00A915F1"/>
    <w:rsid w:val="00A9194F"/>
    <w:rsid w:val="00A927FE"/>
    <w:rsid w:val="00A929FA"/>
    <w:rsid w:val="00A94D08"/>
    <w:rsid w:val="00A95641"/>
    <w:rsid w:val="00A95D41"/>
    <w:rsid w:val="00A96782"/>
    <w:rsid w:val="00A97352"/>
    <w:rsid w:val="00AA0D24"/>
    <w:rsid w:val="00AA20D1"/>
    <w:rsid w:val="00AA24BC"/>
    <w:rsid w:val="00AA4A22"/>
    <w:rsid w:val="00AA56F9"/>
    <w:rsid w:val="00AA61F3"/>
    <w:rsid w:val="00AA643B"/>
    <w:rsid w:val="00AA7E06"/>
    <w:rsid w:val="00AB2754"/>
    <w:rsid w:val="00AB32AB"/>
    <w:rsid w:val="00AB3D02"/>
    <w:rsid w:val="00AB4C53"/>
    <w:rsid w:val="00AB4EE0"/>
    <w:rsid w:val="00AC098F"/>
    <w:rsid w:val="00AC20F2"/>
    <w:rsid w:val="00AC233B"/>
    <w:rsid w:val="00AC23E2"/>
    <w:rsid w:val="00AC2C50"/>
    <w:rsid w:val="00AC463F"/>
    <w:rsid w:val="00AC47D9"/>
    <w:rsid w:val="00AC6604"/>
    <w:rsid w:val="00AD01F2"/>
    <w:rsid w:val="00AD0AC7"/>
    <w:rsid w:val="00AD193E"/>
    <w:rsid w:val="00AD2A4D"/>
    <w:rsid w:val="00AD4358"/>
    <w:rsid w:val="00AD49E0"/>
    <w:rsid w:val="00AD60B2"/>
    <w:rsid w:val="00AD75E3"/>
    <w:rsid w:val="00AD7C27"/>
    <w:rsid w:val="00AD7DE1"/>
    <w:rsid w:val="00AE1DFC"/>
    <w:rsid w:val="00AE267F"/>
    <w:rsid w:val="00AE2EC9"/>
    <w:rsid w:val="00AE662B"/>
    <w:rsid w:val="00AE71A5"/>
    <w:rsid w:val="00AF0FA0"/>
    <w:rsid w:val="00AF1AF8"/>
    <w:rsid w:val="00AF1F83"/>
    <w:rsid w:val="00AF2759"/>
    <w:rsid w:val="00AF3DA7"/>
    <w:rsid w:val="00AF6241"/>
    <w:rsid w:val="00AF66ED"/>
    <w:rsid w:val="00AF719A"/>
    <w:rsid w:val="00B0035C"/>
    <w:rsid w:val="00B049BF"/>
    <w:rsid w:val="00B06184"/>
    <w:rsid w:val="00B06EBA"/>
    <w:rsid w:val="00B07A8C"/>
    <w:rsid w:val="00B155AB"/>
    <w:rsid w:val="00B16EA0"/>
    <w:rsid w:val="00B20DB1"/>
    <w:rsid w:val="00B215BC"/>
    <w:rsid w:val="00B23FA5"/>
    <w:rsid w:val="00B2646A"/>
    <w:rsid w:val="00B31080"/>
    <w:rsid w:val="00B3428D"/>
    <w:rsid w:val="00B34349"/>
    <w:rsid w:val="00B35EB9"/>
    <w:rsid w:val="00B364F3"/>
    <w:rsid w:val="00B437DF"/>
    <w:rsid w:val="00B45E8C"/>
    <w:rsid w:val="00B460C8"/>
    <w:rsid w:val="00B474EF"/>
    <w:rsid w:val="00B51386"/>
    <w:rsid w:val="00B51FA3"/>
    <w:rsid w:val="00B524A4"/>
    <w:rsid w:val="00B52E44"/>
    <w:rsid w:val="00B52F18"/>
    <w:rsid w:val="00B54072"/>
    <w:rsid w:val="00B54F81"/>
    <w:rsid w:val="00B55954"/>
    <w:rsid w:val="00B637AB"/>
    <w:rsid w:val="00B6583C"/>
    <w:rsid w:val="00B65890"/>
    <w:rsid w:val="00B65CF2"/>
    <w:rsid w:val="00B70929"/>
    <w:rsid w:val="00B738BD"/>
    <w:rsid w:val="00B74A20"/>
    <w:rsid w:val="00B84427"/>
    <w:rsid w:val="00B86928"/>
    <w:rsid w:val="00B90042"/>
    <w:rsid w:val="00B91594"/>
    <w:rsid w:val="00B96262"/>
    <w:rsid w:val="00B96743"/>
    <w:rsid w:val="00B96757"/>
    <w:rsid w:val="00BA0D8B"/>
    <w:rsid w:val="00BA2E16"/>
    <w:rsid w:val="00BA4795"/>
    <w:rsid w:val="00BA5871"/>
    <w:rsid w:val="00BB2DB3"/>
    <w:rsid w:val="00BB43F6"/>
    <w:rsid w:val="00BC0FA2"/>
    <w:rsid w:val="00BC34DA"/>
    <w:rsid w:val="00BC3702"/>
    <w:rsid w:val="00BC5E92"/>
    <w:rsid w:val="00BD3A76"/>
    <w:rsid w:val="00BD5829"/>
    <w:rsid w:val="00BD5B69"/>
    <w:rsid w:val="00BE0431"/>
    <w:rsid w:val="00BE0975"/>
    <w:rsid w:val="00BE1A6D"/>
    <w:rsid w:val="00BE2BD9"/>
    <w:rsid w:val="00BE4601"/>
    <w:rsid w:val="00BE467C"/>
    <w:rsid w:val="00BE56FE"/>
    <w:rsid w:val="00BE595A"/>
    <w:rsid w:val="00BE59EF"/>
    <w:rsid w:val="00BF04B9"/>
    <w:rsid w:val="00BF2569"/>
    <w:rsid w:val="00BF2F88"/>
    <w:rsid w:val="00BF3498"/>
    <w:rsid w:val="00BF605F"/>
    <w:rsid w:val="00C00E47"/>
    <w:rsid w:val="00C052A2"/>
    <w:rsid w:val="00C1234E"/>
    <w:rsid w:val="00C138D9"/>
    <w:rsid w:val="00C13DE1"/>
    <w:rsid w:val="00C14BE1"/>
    <w:rsid w:val="00C16384"/>
    <w:rsid w:val="00C1786E"/>
    <w:rsid w:val="00C2014A"/>
    <w:rsid w:val="00C21D8F"/>
    <w:rsid w:val="00C22F33"/>
    <w:rsid w:val="00C24670"/>
    <w:rsid w:val="00C31AEE"/>
    <w:rsid w:val="00C33762"/>
    <w:rsid w:val="00C35238"/>
    <w:rsid w:val="00C35BE2"/>
    <w:rsid w:val="00C428C9"/>
    <w:rsid w:val="00C45446"/>
    <w:rsid w:val="00C45BBE"/>
    <w:rsid w:val="00C45C30"/>
    <w:rsid w:val="00C47E9F"/>
    <w:rsid w:val="00C52F0D"/>
    <w:rsid w:val="00C542F2"/>
    <w:rsid w:val="00C57AFB"/>
    <w:rsid w:val="00C61CF3"/>
    <w:rsid w:val="00C62638"/>
    <w:rsid w:val="00C65167"/>
    <w:rsid w:val="00C654EA"/>
    <w:rsid w:val="00C65CAE"/>
    <w:rsid w:val="00C72ECE"/>
    <w:rsid w:val="00C741CE"/>
    <w:rsid w:val="00C7487A"/>
    <w:rsid w:val="00C81FAD"/>
    <w:rsid w:val="00C8327F"/>
    <w:rsid w:val="00C860B3"/>
    <w:rsid w:val="00C86668"/>
    <w:rsid w:val="00C93965"/>
    <w:rsid w:val="00C96C59"/>
    <w:rsid w:val="00C97D2B"/>
    <w:rsid w:val="00C97FC3"/>
    <w:rsid w:val="00CA0A46"/>
    <w:rsid w:val="00CA1EC1"/>
    <w:rsid w:val="00CA2914"/>
    <w:rsid w:val="00CA3E02"/>
    <w:rsid w:val="00CA6169"/>
    <w:rsid w:val="00CB0AF0"/>
    <w:rsid w:val="00CB1CE0"/>
    <w:rsid w:val="00CB2742"/>
    <w:rsid w:val="00CB2926"/>
    <w:rsid w:val="00CB5EB9"/>
    <w:rsid w:val="00CC0FBA"/>
    <w:rsid w:val="00CC1288"/>
    <w:rsid w:val="00CC2D8A"/>
    <w:rsid w:val="00CC404F"/>
    <w:rsid w:val="00CD1678"/>
    <w:rsid w:val="00CD2363"/>
    <w:rsid w:val="00CD3A11"/>
    <w:rsid w:val="00CD5CE9"/>
    <w:rsid w:val="00CE0C61"/>
    <w:rsid w:val="00CE2E9E"/>
    <w:rsid w:val="00CE68B2"/>
    <w:rsid w:val="00CE6B68"/>
    <w:rsid w:val="00CF2623"/>
    <w:rsid w:val="00D044C5"/>
    <w:rsid w:val="00D04B4C"/>
    <w:rsid w:val="00D05531"/>
    <w:rsid w:val="00D07C01"/>
    <w:rsid w:val="00D07F8C"/>
    <w:rsid w:val="00D103C1"/>
    <w:rsid w:val="00D13FF8"/>
    <w:rsid w:val="00D15C9C"/>
    <w:rsid w:val="00D1705B"/>
    <w:rsid w:val="00D210DA"/>
    <w:rsid w:val="00D213D3"/>
    <w:rsid w:val="00D21700"/>
    <w:rsid w:val="00D247F4"/>
    <w:rsid w:val="00D27477"/>
    <w:rsid w:val="00D34F38"/>
    <w:rsid w:val="00D3589F"/>
    <w:rsid w:val="00D35B5F"/>
    <w:rsid w:val="00D4044B"/>
    <w:rsid w:val="00D43212"/>
    <w:rsid w:val="00D45551"/>
    <w:rsid w:val="00D46574"/>
    <w:rsid w:val="00D46C5F"/>
    <w:rsid w:val="00D47911"/>
    <w:rsid w:val="00D47E93"/>
    <w:rsid w:val="00D50717"/>
    <w:rsid w:val="00D51F42"/>
    <w:rsid w:val="00D52C3E"/>
    <w:rsid w:val="00D546FB"/>
    <w:rsid w:val="00D55131"/>
    <w:rsid w:val="00D5595F"/>
    <w:rsid w:val="00D56C05"/>
    <w:rsid w:val="00D56F9E"/>
    <w:rsid w:val="00D57257"/>
    <w:rsid w:val="00D57DFE"/>
    <w:rsid w:val="00D600B1"/>
    <w:rsid w:val="00D60D32"/>
    <w:rsid w:val="00D66531"/>
    <w:rsid w:val="00D70116"/>
    <w:rsid w:val="00D71727"/>
    <w:rsid w:val="00D729FB"/>
    <w:rsid w:val="00D72A92"/>
    <w:rsid w:val="00D73474"/>
    <w:rsid w:val="00D73EB6"/>
    <w:rsid w:val="00D76C5E"/>
    <w:rsid w:val="00D77C09"/>
    <w:rsid w:val="00D86563"/>
    <w:rsid w:val="00D87CD5"/>
    <w:rsid w:val="00D90180"/>
    <w:rsid w:val="00D9282B"/>
    <w:rsid w:val="00D93F18"/>
    <w:rsid w:val="00D96F5B"/>
    <w:rsid w:val="00DA0936"/>
    <w:rsid w:val="00DA653D"/>
    <w:rsid w:val="00DA7069"/>
    <w:rsid w:val="00DB03AA"/>
    <w:rsid w:val="00DB20B2"/>
    <w:rsid w:val="00DB63A0"/>
    <w:rsid w:val="00DB6B41"/>
    <w:rsid w:val="00DC080B"/>
    <w:rsid w:val="00DC0CCE"/>
    <w:rsid w:val="00DC48C3"/>
    <w:rsid w:val="00DC4C28"/>
    <w:rsid w:val="00DC5F99"/>
    <w:rsid w:val="00DC61A6"/>
    <w:rsid w:val="00DC6512"/>
    <w:rsid w:val="00DD5B6C"/>
    <w:rsid w:val="00DD6121"/>
    <w:rsid w:val="00DD7DEE"/>
    <w:rsid w:val="00DE00C3"/>
    <w:rsid w:val="00DE1D92"/>
    <w:rsid w:val="00DE5260"/>
    <w:rsid w:val="00DE6A23"/>
    <w:rsid w:val="00DF126F"/>
    <w:rsid w:val="00DF45BE"/>
    <w:rsid w:val="00DF64D6"/>
    <w:rsid w:val="00E01492"/>
    <w:rsid w:val="00E029BB"/>
    <w:rsid w:val="00E03D1B"/>
    <w:rsid w:val="00E043E8"/>
    <w:rsid w:val="00E07D99"/>
    <w:rsid w:val="00E104D3"/>
    <w:rsid w:val="00E10FC3"/>
    <w:rsid w:val="00E11725"/>
    <w:rsid w:val="00E11DEC"/>
    <w:rsid w:val="00E120F6"/>
    <w:rsid w:val="00E20483"/>
    <w:rsid w:val="00E22D94"/>
    <w:rsid w:val="00E22F0A"/>
    <w:rsid w:val="00E232A8"/>
    <w:rsid w:val="00E27445"/>
    <w:rsid w:val="00E27CF1"/>
    <w:rsid w:val="00E30901"/>
    <w:rsid w:val="00E31071"/>
    <w:rsid w:val="00E3126E"/>
    <w:rsid w:val="00E344B1"/>
    <w:rsid w:val="00E37600"/>
    <w:rsid w:val="00E42D87"/>
    <w:rsid w:val="00E4458D"/>
    <w:rsid w:val="00E45BC1"/>
    <w:rsid w:val="00E45CDF"/>
    <w:rsid w:val="00E46AC5"/>
    <w:rsid w:val="00E529DF"/>
    <w:rsid w:val="00E53280"/>
    <w:rsid w:val="00E579F2"/>
    <w:rsid w:val="00E60FF5"/>
    <w:rsid w:val="00E63548"/>
    <w:rsid w:val="00E64654"/>
    <w:rsid w:val="00E65BD5"/>
    <w:rsid w:val="00E6667B"/>
    <w:rsid w:val="00E678A6"/>
    <w:rsid w:val="00E74F39"/>
    <w:rsid w:val="00E76ADC"/>
    <w:rsid w:val="00E8039E"/>
    <w:rsid w:val="00E80D38"/>
    <w:rsid w:val="00E81925"/>
    <w:rsid w:val="00E82095"/>
    <w:rsid w:val="00E82683"/>
    <w:rsid w:val="00E84318"/>
    <w:rsid w:val="00E8519E"/>
    <w:rsid w:val="00E852C4"/>
    <w:rsid w:val="00E8554A"/>
    <w:rsid w:val="00E87AB9"/>
    <w:rsid w:val="00E90187"/>
    <w:rsid w:val="00E93043"/>
    <w:rsid w:val="00E93C6D"/>
    <w:rsid w:val="00E9580F"/>
    <w:rsid w:val="00E95996"/>
    <w:rsid w:val="00E97835"/>
    <w:rsid w:val="00EA213F"/>
    <w:rsid w:val="00EA2ECB"/>
    <w:rsid w:val="00EA2FA2"/>
    <w:rsid w:val="00EA43B3"/>
    <w:rsid w:val="00EA49C9"/>
    <w:rsid w:val="00EA6E77"/>
    <w:rsid w:val="00EA71E9"/>
    <w:rsid w:val="00EB0613"/>
    <w:rsid w:val="00EB0F65"/>
    <w:rsid w:val="00EB1EF4"/>
    <w:rsid w:val="00EB3AEB"/>
    <w:rsid w:val="00EB5206"/>
    <w:rsid w:val="00EB5B42"/>
    <w:rsid w:val="00EB62C7"/>
    <w:rsid w:val="00EB635C"/>
    <w:rsid w:val="00EC011E"/>
    <w:rsid w:val="00EC1115"/>
    <w:rsid w:val="00EC2E2C"/>
    <w:rsid w:val="00EC4204"/>
    <w:rsid w:val="00EC44FD"/>
    <w:rsid w:val="00EC48D1"/>
    <w:rsid w:val="00EC73F2"/>
    <w:rsid w:val="00ED1999"/>
    <w:rsid w:val="00ED26E7"/>
    <w:rsid w:val="00ED6D9E"/>
    <w:rsid w:val="00EE07C7"/>
    <w:rsid w:val="00EE32C2"/>
    <w:rsid w:val="00EF2E68"/>
    <w:rsid w:val="00EF3FE2"/>
    <w:rsid w:val="00EF473C"/>
    <w:rsid w:val="00EF4DEA"/>
    <w:rsid w:val="00EF5CC3"/>
    <w:rsid w:val="00EF64DE"/>
    <w:rsid w:val="00EF744E"/>
    <w:rsid w:val="00F0131E"/>
    <w:rsid w:val="00F03198"/>
    <w:rsid w:val="00F0373E"/>
    <w:rsid w:val="00F045E3"/>
    <w:rsid w:val="00F06D9F"/>
    <w:rsid w:val="00F07343"/>
    <w:rsid w:val="00F07AD8"/>
    <w:rsid w:val="00F1093F"/>
    <w:rsid w:val="00F11BB3"/>
    <w:rsid w:val="00F11C0C"/>
    <w:rsid w:val="00F120FF"/>
    <w:rsid w:val="00F14D4E"/>
    <w:rsid w:val="00F15D6A"/>
    <w:rsid w:val="00F170AC"/>
    <w:rsid w:val="00F20D64"/>
    <w:rsid w:val="00F20DCC"/>
    <w:rsid w:val="00F21B32"/>
    <w:rsid w:val="00F22FB7"/>
    <w:rsid w:val="00F23392"/>
    <w:rsid w:val="00F23D48"/>
    <w:rsid w:val="00F24EF4"/>
    <w:rsid w:val="00F269B1"/>
    <w:rsid w:val="00F3190F"/>
    <w:rsid w:val="00F324FC"/>
    <w:rsid w:val="00F34467"/>
    <w:rsid w:val="00F3559F"/>
    <w:rsid w:val="00F400CC"/>
    <w:rsid w:val="00F42489"/>
    <w:rsid w:val="00F42782"/>
    <w:rsid w:val="00F4484B"/>
    <w:rsid w:val="00F44D4A"/>
    <w:rsid w:val="00F45D66"/>
    <w:rsid w:val="00F464A3"/>
    <w:rsid w:val="00F4671A"/>
    <w:rsid w:val="00F46F04"/>
    <w:rsid w:val="00F476F9"/>
    <w:rsid w:val="00F51977"/>
    <w:rsid w:val="00F53D1C"/>
    <w:rsid w:val="00F56AF7"/>
    <w:rsid w:val="00F60201"/>
    <w:rsid w:val="00F62804"/>
    <w:rsid w:val="00F634A5"/>
    <w:rsid w:val="00F63C5D"/>
    <w:rsid w:val="00F65B92"/>
    <w:rsid w:val="00F66CF0"/>
    <w:rsid w:val="00F67636"/>
    <w:rsid w:val="00F702DD"/>
    <w:rsid w:val="00F70A29"/>
    <w:rsid w:val="00F71DE8"/>
    <w:rsid w:val="00F7297C"/>
    <w:rsid w:val="00F73E13"/>
    <w:rsid w:val="00F807A3"/>
    <w:rsid w:val="00F81307"/>
    <w:rsid w:val="00F863B3"/>
    <w:rsid w:val="00F9047E"/>
    <w:rsid w:val="00F92D04"/>
    <w:rsid w:val="00F93F41"/>
    <w:rsid w:val="00F96B31"/>
    <w:rsid w:val="00F96DFC"/>
    <w:rsid w:val="00FA0566"/>
    <w:rsid w:val="00FA20FC"/>
    <w:rsid w:val="00FA51A6"/>
    <w:rsid w:val="00FA53CB"/>
    <w:rsid w:val="00FA581A"/>
    <w:rsid w:val="00FA6151"/>
    <w:rsid w:val="00FA64D7"/>
    <w:rsid w:val="00FA6EE9"/>
    <w:rsid w:val="00FA7BE8"/>
    <w:rsid w:val="00FB12DB"/>
    <w:rsid w:val="00FB29AF"/>
    <w:rsid w:val="00FB4324"/>
    <w:rsid w:val="00FB697E"/>
    <w:rsid w:val="00FB7557"/>
    <w:rsid w:val="00FC1AD1"/>
    <w:rsid w:val="00FC5131"/>
    <w:rsid w:val="00FC65BA"/>
    <w:rsid w:val="00FD2ECB"/>
    <w:rsid w:val="00FD36FB"/>
    <w:rsid w:val="00FD59A1"/>
    <w:rsid w:val="00FE31CD"/>
    <w:rsid w:val="00FE4CBC"/>
    <w:rsid w:val="00FE5260"/>
    <w:rsid w:val="00FE66F5"/>
    <w:rsid w:val="00FE7399"/>
    <w:rsid w:val="00FF0E3C"/>
    <w:rsid w:val="00FF0F46"/>
    <w:rsid w:val="00FF21B6"/>
    <w:rsid w:val="00FF40CC"/>
    <w:rsid w:val="00FF5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B09F9"/>
  <w15:chartTrackingRefBased/>
  <w15:docId w15:val="{C247C1EF-B1C4-447A-807F-4B735CE8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94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4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4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4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4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4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4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4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94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4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5D4"/>
    <w:rPr>
      <w:rFonts w:eastAsiaTheme="majorEastAsia" w:cstheme="majorBidi"/>
      <w:color w:val="272727" w:themeColor="text1" w:themeTint="D8"/>
    </w:rPr>
  </w:style>
  <w:style w:type="paragraph" w:styleId="Title">
    <w:name w:val="Title"/>
    <w:basedOn w:val="Normal"/>
    <w:next w:val="Normal"/>
    <w:link w:val="TitleChar"/>
    <w:uiPriority w:val="10"/>
    <w:qFormat/>
    <w:rsid w:val="00994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4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5D4"/>
    <w:pPr>
      <w:spacing w:before="160"/>
      <w:jc w:val="center"/>
    </w:pPr>
    <w:rPr>
      <w:i/>
      <w:iCs/>
      <w:color w:val="404040" w:themeColor="text1" w:themeTint="BF"/>
    </w:rPr>
  </w:style>
  <w:style w:type="character" w:customStyle="1" w:styleId="QuoteChar">
    <w:name w:val="Quote Char"/>
    <w:basedOn w:val="DefaultParagraphFont"/>
    <w:link w:val="Quote"/>
    <w:uiPriority w:val="29"/>
    <w:rsid w:val="009945D4"/>
    <w:rPr>
      <w:i/>
      <w:iCs/>
      <w:color w:val="404040" w:themeColor="text1" w:themeTint="BF"/>
    </w:rPr>
  </w:style>
  <w:style w:type="paragraph" w:styleId="ListParagraph">
    <w:name w:val="List Paragraph"/>
    <w:basedOn w:val="Normal"/>
    <w:uiPriority w:val="34"/>
    <w:qFormat/>
    <w:rsid w:val="009945D4"/>
    <w:pPr>
      <w:ind w:left="720"/>
      <w:contextualSpacing/>
    </w:pPr>
  </w:style>
  <w:style w:type="character" w:styleId="IntenseEmphasis">
    <w:name w:val="Intense Emphasis"/>
    <w:basedOn w:val="DefaultParagraphFont"/>
    <w:uiPriority w:val="21"/>
    <w:qFormat/>
    <w:rsid w:val="009945D4"/>
    <w:rPr>
      <w:i/>
      <w:iCs/>
      <w:color w:val="0F4761" w:themeColor="accent1" w:themeShade="BF"/>
    </w:rPr>
  </w:style>
  <w:style w:type="paragraph" w:styleId="IntenseQuote">
    <w:name w:val="Intense Quote"/>
    <w:basedOn w:val="Normal"/>
    <w:next w:val="Normal"/>
    <w:link w:val="IntenseQuoteChar"/>
    <w:uiPriority w:val="30"/>
    <w:qFormat/>
    <w:rsid w:val="00994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45D4"/>
    <w:rPr>
      <w:i/>
      <w:iCs/>
      <w:color w:val="0F4761" w:themeColor="accent1" w:themeShade="BF"/>
    </w:rPr>
  </w:style>
  <w:style w:type="character" w:styleId="IntenseReference">
    <w:name w:val="Intense Reference"/>
    <w:basedOn w:val="DefaultParagraphFont"/>
    <w:uiPriority w:val="32"/>
    <w:qFormat/>
    <w:rsid w:val="009945D4"/>
    <w:rPr>
      <w:b/>
      <w:bCs/>
      <w:smallCaps/>
      <w:color w:val="0F4761" w:themeColor="accent1" w:themeShade="BF"/>
      <w:spacing w:val="5"/>
    </w:rPr>
  </w:style>
  <w:style w:type="paragraph" w:styleId="TOCHeading">
    <w:name w:val="TOC Heading"/>
    <w:basedOn w:val="Heading1"/>
    <w:next w:val="Normal"/>
    <w:uiPriority w:val="39"/>
    <w:unhideWhenUsed/>
    <w:qFormat/>
    <w:rsid w:val="00F34467"/>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F34467"/>
    <w:pPr>
      <w:spacing w:after="100"/>
    </w:pPr>
  </w:style>
  <w:style w:type="paragraph" w:styleId="TOC2">
    <w:name w:val="toc 2"/>
    <w:basedOn w:val="Normal"/>
    <w:next w:val="Normal"/>
    <w:autoRedefine/>
    <w:uiPriority w:val="39"/>
    <w:unhideWhenUsed/>
    <w:rsid w:val="00F34467"/>
    <w:pPr>
      <w:spacing w:after="100"/>
      <w:ind w:left="240"/>
    </w:pPr>
  </w:style>
  <w:style w:type="paragraph" w:styleId="TOC3">
    <w:name w:val="toc 3"/>
    <w:basedOn w:val="Normal"/>
    <w:next w:val="Normal"/>
    <w:autoRedefine/>
    <w:uiPriority w:val="39"/>
    <w:unhideWhenUsed/>
    <w:rsid w:val="00F34467"/>
    <w:pPr>
      <w:spacing w:after="100"/>
      <w:ind w:left="480"/>
    </w:pPr>
  </w:style>
  <w:style w:type="character" w:styleId="Hyperlink">
    <w:name w:val="Hyperlink"/>
    <w:basedOn w:val="DefaultParagraphFont"/>
    <w:uiPriority w:val="99"/>
    <w:unhideWhenUsed/>
    <w:rsid w:val="00F34467"/>
    <w:rPr>
      <w:color w:val="467886" w:themeColor="hyperlink"/>
      <w:u w:val="single"/>
    </w:rPr>
  </w:style>
  <w:style w:type="character" w:styleId="SubtleEmphasis">
    <w:name w:val="Subtle Emphasis"/>
    <w:basedOn w:val="DefaultParagraphFont"/>
    <w:uiPriority w:val="19"/>
    <w:qFormat/>
    <w:rsid w:val="008C182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8" Type="http://schemas.microsoft.com/office/2014/relationships/chartEx" Target="charts/chartEx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20" Type="http://schemas.openxmlformats.org/officeDocument/2006/relationships/chart" Target="charts/chart13.xml"/><Relationship Id="rId41" Type="http://schemas.openxmlformats.org/officeDocument/2006/relationships/chart" Target="charts/chart34.xml"/><Relationship Id="rId1" Type="http://schemas.openxmlformats.org/officeDocument/2006/relationships/customXml" Target="../customXml/item1.xml"/><Relationship Id="rId6" Type="http://schemas.openxmlformats.org/officeDocument/2006/relationships/chart" Target="charts/chart1.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s>
</file>

<file path=word/charts/_rels/chart1.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1.%20Projects/PCPHA/Health%20Promotions/Opioid%20Settlement%20Funding/Opioid%20Presentation%20Part%202%20with%20PCRIC/Presentation%20Analysis.xlsx" TargetMode="External"/><Relationship Id="rId2" Type="http://schemas.microsoft.com/office/2011/relationships/chartColorStyle" Target="colors4.xml"/><Relationship Id="rId1" Type="http://schemas.microsoft.com/office/2011/relationships/chartStyle" Target="style4.xml"/></Relationships>
</file>

<file path=word/charts/_rels/chart4.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5.xml"/><Relationship Id="rId1" Type="http://schemas.microsoft.com/office/2011/relationships/chartStyle" Target="style5.xml"/></Relationships>
</file>

<file path=word/charts/_rels/chart5.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6.xml"/><Relationship Id="rId1" Type="http://schemas.microsoft.com/office/2011/relationships/chartStyle" Target="style6.xml"/></Relationships>
</file>

<file path=word/charts/_rels/chart6.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7.xml"/><Relationship Id="rId1" Type="http://schemas.microsoft.com/office/2011/relationships/chartStyle" Target="style7.xml"/></Relationships>
</file>

<file path=word/charts/_rels/chart7.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8.xml"/><Relationship Id="rId1" Type="http://schemas.microsoft.com/office/2011/relationships/chartStyle" Target="style8.xml"/></Relationships>
</file>

<file path=word/charts/_rels/chart8.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9.xml"/><Relationship Id="rId1" Type="http://schemas.microsoft.com/office/2011/relationships/chartStyle" Target="style9.xml"/></Relationships>
</file>

<file path=word/charts/_rels/chart9.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0.xml"/><Relationship Id="rId1" Type="http://schemas.microsoft.com/office/2011/relationships/chartStyle" Target="style10.xml"/></Relationships>
</file>

<file path=word/charts/_rels/chart10.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1.xml"/><Relationship Id="rId1" Type="http://schemas.microsoft.com/office/2011/relationships/chartStyle" Target="style11.xml"/></Relationships>
</file>

<file path=word/charts/_rels/chart11.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2.xml"/><Relationship Id="rId1" Type="http://schemas.microsoft.com/office/2011/relationships/chartStyle" Target="style12.xml"/></Relationships>
</file>

<file path=word/charts/_rels/chart12.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3.xml"/><Relationship Id="rId1" Type="http://schemas.microsoft.com/office/2011/relationships/chartStyle" Target="style13.xml"/></Relationships>
</file>

<file path=word/charts/_rels/chart13.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4.xml"/><Relationship Id="rId1" Type="http://schemas.microsoft.com/office/2011/relationships/chartStyle" Target="style14.xml"/></Relationships>
</file>

<file path=word/charts/_rels/chart14.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5.xml"/><Relationship Id="rId1" Type="http://schemas.microsoft.com/office/2011/relationships/chartStyle" Target="style15.xml"/></Relationships>
</file>

<file path=word/charts/_rels/chart15.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6.xml"/><Relationship Id="rId1" Type="http://schemas.microsoft.com/office/2011/relationships/chartStyle" Target="style16.xml"/></Relationships>
</file>

<file path=word/charts/_rels/chart16.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7.xml"/><Relationship Id="rId1" Type="http://schemas.microsoft.com/office/2011/relationships/chartStyle" Target="style17.xml"/></Relationships>
</file>

<file path=word/charts/_rels/chart17.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8.xml"/><Relationship Id="rId1" Type="http://schemas.microsoft.com/office/2011/relationships/chartStyle" Target="style18.xml"/></Relationships>
</file>

<file path=word/charts/_rels/chart18.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19.xml"/><Relationship Id="rId1" Type="http://schemas.microsoft.com/office/2011/relationships/chartStyle" Target="style19.xml"/></Relationships>
</file>

<file path=word/charts/_rels/chart19.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0.xml"/><Relationship Id="rId1" Type="http://schemas.microsoft.com/office/2011/relationships/chartStyle" Target="style20.xml"/></Relationships>
</file>

<file path=word/charts/_rels/chart20.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1.xml"/><Relationship Id="rId1" Type="http://schemas.microsoft.com/office/2011/relationships/chartStyle" Target="style21.xml"/></Relationships>
</file>

<file path=word/charts/_rels/chart21.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2.xml"/><Relationship Id="rId1" Type="http://schemas.microsoft.com/office/2011/relationships/chartStyle" Target="style22.xml"/></Relationships>
</file>

<file path=word/charts/_rels/chart22.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3.xml"/><Relationship Id="rId1" Type="http://schemas.microsoft.com/office/2011/relationships/chartStyle" Target="style23.xml"/></Relationships>
</file>

<file path=word/charts/_rels/chart23.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4.xml"/><Relationship Id="rId1" Type="http://schemas.microsoft.com/office/2011/relationships/chartStyle" Target="style24.xml"/></Relationships>
</file>

<file path=word/charts/_rels/chart24.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5.xml"/><Relationship Id="rId1" Type="http://schemas.microsoft.com/office/2011/relationships/chartStyle" Target="style25.xml"/></Relationships>
</file>

<file path=word/charts/_rels/chart25.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6.xml"/><Relationship Id="rId1" Type="http://schemas.microsoft.com/office/2011/relationships/chartStyle" Target="style26.xml"/></Relationships>
</file>

<file path=word/charts/_rels/chart26.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7.xml"/><Relationship Id="rId1" Type="http://schemas.microsoft.com/office/2011/relationships/chartStyle" Target="style27.xml"/></Relationships>
</file>

<file path=word/charts/_rels/chart27.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8.xml"/><Relationship Id="rId1" Type="http://schemas.microsoft.com/office/2011/relationships/chartStyle" Target="style28.xml"/></Relationships>
</file>

<file path=word/charts/_rels/chart28.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29.xml"/><Relationship Id="rId1" Type="http://schemas.microsoft.com/office/2011/relationships/chartStyle" Target="style29.xml"/></Relationships>
</file>

<file path=word/charts/_rels/chart29.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0.xml"/><Relationship Id="rId1" Type="http://schemas.microsoft.com/office/2011/relationships/chartStyle" Target="style30.xml"/></Relationships>
</file>

<file path=word/charts/_rels/chart30.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1.xml"/><Relationship Id="rId1" Type="http://schemas.microsoft.com/office/2011/relationships/chartStyle" Target="style31.xml"/></Relationships>
</file>

<file path=word/charts/_rels/chart31.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2.xml"/><Relationship Id="rId1" Type="http://schemas.microsoft.com/office/2011/relationships/chartStyle" Target="style32.xml"/></Relationships>
</file>

<file path=word/charts/_rels/chart32.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3.xml"/><Relationship Id="rId1" Type="http://schemas.microsoft.com/office/2011/relationships/chartStyle" Target="style33.xml"/></Relationships>
</file>

<file path=word/charts/_rels/chart33.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4.xml"/><Relationship Id="rId1" Type="http://schemas.microsoft.com/office/2011/relationships/chartStyle" Target="style34.xml"/></Relationships>
</file>

<file path=word/charts/_rels/chart34.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5.xml"/><Relationship Id="rId1" Type="http://schemas.microsoft.com/office/2011/relationships/chartStyle" Target="style35.xml"/></Relationships>
</file>

<file path=word/charts/_rels/chart35.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6.xml"/><Relationship Id="rId1" Type="http://schemas.microsoft.com/office/2011/relationships/chartStyle" Target="style36.xml"/></Relationships>
</file>

<file path=word/charts/_rels/chart36.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7.xml"/><Relationship Id="rId1" Type="http://schemas.microsoft.com/office/2011/relationships/chartStyle" Target="style37.xml"/></Relationships>
</file>

<file path=word/charts/_rels/chart37.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8.xml"/><Relationship Id="rId1" Type="http://schemas.microsoft.com/office/2011/relationships/chartStyle" Target="style38.xml"/></Relationships>
</file>

<file path=word/charts/_rels/chart38.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39.xml"/><Relationship Id="rId1" Type="http://schemas.microsoft.com/office/2011/relationships/chartStyle" Target="style39.xml"/></Relationships>
</file>

<file path=word/charts/_rels/chart39.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40.xml"/><Relationship Id="rId1" Type="http://schemas.microsoft.com/office/2011/relationships/chartStyle" Target="style40.xml"/></Relationships>
</file>

<file path=word/charts/_rels/chart40.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41.xml"/><Relationship Id="rId1" Type="http://schemas.microsoft.com/office/2011/relationships/chartStyle" Target="style41.xml"/></Relationships>
</file>

<file path=word/charts/_rels/chart41.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42.xml"/><Relationship Id="rId1" Type="http://schemas.microsoft.com/office/2011/relationships/chartStyle" Target="style42.xml"/></Relationships>
</file>

<file path=word/charts/_rels/chart42.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43.xml"/><Relationship Id="rId1" Type="http://schemas.microsoft.com/office/2011/relationships/chartStyle" Target="style43.xml"/></Relationships>
</file>

<file path=word/charts/_rels/chart43.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44.xml"/><Relationship Id="rId1" Type="http://schemas.microsoft.com/office/2011/relationships/chartStyle" Target="style44.xml"/></Relationships>
</file>

<file path=word/charts/_rels/chart44.xml.rels><?xml version="1.0" encoding="UTF-8" standalone="yes"?>
<Relationships xmlns="http://schemas.openxmlformats.org/package/2006/relationships"><Relationship Id="rId3"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 Id="rId2" Type="http://schemas.microsoft.com/office/2011/relationships/chartColorStyle" Target="colors45.xml"/><Relationship Id="rId1" Type="http://schemas.microsoft.com/office/2011/relationships/chartStyle" Target="style45.xml"/></Relationships>
</file>

<file path=word/charts/_rels/chartEx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ttps://countyofplumas-my.sharepoint.com/personal/lorielarcangel_countyofplumas_com/Documents/Projects/PCPHA/Opioid%20Settlement%20Funding/Opioid%20Presentation%20Part%202%20with%20PCRIC/Presentation%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Demographics!$BY$1</c:f>
          <c:strCache>
            <c:ptCount val="1"/>
            <c:pt idx="0">
              <c:v>Percentage of Participants Who Answered the Opioid PIT Survey by Age Group,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9BD2DA17-52BD-4798-B3E9-15752D3F1BD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5367-4198-8F64-031E5EFE51D8}"/>
                </c:ext>
              </c:extLst>
            </c:dLbl>
            <c:dLbl>
              <c:idx val="1"/>
              <c:tx>
                <c:rich>
                  <a:bodyPr/>
                  <a:lstStyle/>
                  <a:p>
                    <a:fld id="{4C8C2B51-ABD5-4A8B-8D20-2671C92C681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5367-4198-8F64-031E5EFE51D8}"/>
                </c:ext>
              </c:extLst>
            </c:dLbl>
            <c:dLbl>
              <c:idx val="2"/>
              <c:tx>
                <c:rich>
                  <a:bodyPr/>
                  <a:lstStyle/>
                  <a:p>
                    <a:fld id="{88245DB9-1D2E-4881-93E6-C412D857AC5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5367-4198-8F64-031E5EFE51D8}"/>
                </c:ext>
              </c:extLst>
            </c:dLbl>
            <c:dLbl>
              <c:idx val="3"/>
              <c:tx>
                <c:rich>
                  <a:bodyPr/>
                  <a:lstStyle/>
                  <a:p>
                    <a:fld id="{B39D2D42-9556-4830-838A-B9815B8AEC3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5367-4198-8F64-031E5EFE51D8}"/>
                </c:ext>
              </c:extLst>
            </c:dLbl>
            <c:dLbl>
              <c:idx val="4"/>
              <c:tx>
                <c:rich>
                  <a:bodyPr/>
                  <a:lstStyle/>
                  <a:p>
                    <a:fld id="{DF6F6D25-5ABB-4040-99C6-6A2DD8282C4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5367-4198-8F64-031E5EFE51D8}"/>
                </c:ext>
              </c:extLst>
            </c:dLbl>
            <c:dLbl>
              <c:idx val="5"/>
              <c:tx>
                <c:rich>
                  <a:bodyPr/>
                  <a:lstStyle/>
                  <a:p>
                    <a:fld id="{EE282296-9D18-41F5-A546-EF01177975E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5367-4198-8F64-031E5EFE51D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Demographics!$BS$5:$BS$10</c:f>
              <c:strCache>
                <c:ptCount val="6"/>
                <c:pt idx="0">
                  <c:v>20-29</c:v>
                </c:pt>
                <c:pt idx="1">
                  <c:v>30-39</c:v>
                </c:pt>
                <c:pt idx="2">
                  <c:v>40-49</c:v>
                </c:pt>
                <c:pt idx="3">
                  <c:v>50-59</c:v>
                </c:pt>
                <c:pt idx="4">
                  <c:v>60+</c:v>
                </c:pt>
                <c:pt idx="5">
                  <c:v>Refused or Unrecorded</c:v>
                </c:pt>
              </c:strCache>
            </c:strRef>
          </c:cat>
          <c:val>
            <c:numRef>
              <c:f>Demographics!$BU$5:$BU$10</c:f>
              <c:numCache>
                <c:formatCode>0%</c:formatCode>
                <c:ptCount val="6"/>
                <c:pt idx="0">
                  <c:v>6.8965517241379309E-2</c:v>
                </c:pt>
                <c:pt idx="1">
                  <c:v>0.34482758620689657</c:v>
                </c:pt>
                <c:pt idx="2">
                  <c:v>0.29310344827586204</c:v>
                </c:pt>
                <c:pt idx="3">
                  <c:v>0.1206896551724138</c:v>
                </c:pt>
                <c:pt idx="4">
                  <c:v>0.1206896551724138</c:v>
                </c:pt>
                <c:pt idx="5">
                  <c:v>5.1724137931034482E-2</c:v>
                </c:pt>
              </c:numCache>
            </c:numRef>
          </c:val>
          <c:extLst>
            <c:ext xmlns:c15="http://schemas.microsoft.com/office/drawing/2012/chart" uri="{02D57815-91ED-43cb-92C2-25804820EDAC}">
              <c15:datalabelsRange>
                <c15:f>Demographics!$BT$5:$BT$10</c15:f>
                <c15:dlblRangeCache>
                  <c:ptCount val="6"/>
                  <c:pt idx="0">
                    <c:v>4</c:v>
                  </c:pt>
                  <c:pt idx="1">
                    <c:v>20</c:v>
                  </c:pt>
                  <c:pt idx="2">
                    <c:v>17</c:v>
                  </c:pt>
                  <c:pt idx="3">
                    <c:v>7</c:v>
                  </c:pt>
                  <c:pt idx="4">
                    <c:v>7</c:v>
                  </c:pt>
                  <c:pt idx="5">
                    <c:v>3</c:v>
                  </c:pt>
                </c15:dlblRangeCache>
              </c15:datalabelsRange>
            </c:ext>
            <c:ext xmlns:c16="http://schemas.microsoft.com/office/drawing/2014/chart" uri="{C3380CC4-5D6E-409C-BE32-E72D297353CC}">
              <c16:uniqueId val="{00000006-5367-4198-8F64-031E5EFE51D8}"/>
            </c:ext>
          </c:extLst>
        </c:ser>
        <c:dLbls>
          <c:showLegendKey val="0"/>
          <c:showVal val="1"/>
          <c:showCatName val="0"/>
          <c:showSerName val="0"/>
          <c:showPercent val="0"/>
          <c:showBubbleSize val="0"/>
        </c:dLbls>
        <c:gapWidth val="219"/>
        <c:overlap val="-27"/>
        <c:axId val="1564592960"/>
        <c:axId val="1564578080"/>
      </c:barChart>
      <c:catAx>
        <c:axId val="1564592960"/>
        <c:scaling>
          <c:orientation val="minMax"/>
        </c:scaling>
        <c:delete val="0"/>
        <c:axPos val="b"/>
        <c:title>
          <c:tx>
            <c:strRef>
              <c:f>Demographics!$BY$2</c:f>
              <c:strCache>
                <c:ptCount val="1"/>
                <c:pt idx="0">
                  <c:v>Age Group</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4578080"/>
        <c:crosses val="autoZero"/>
        <c:auto val="1"/>
        <c:lblAlgn val="ctr"/>
        <c:lblOffset val="100"/>
        <c:noMultiLvlLbl val="0"/>
      </c:catAx>
      <c:valAx>
        <c:axId val="1564578080"/>
        <c:scaling>
          <c:orientation val="minMax"/>
        </c:scaling>
        <c:delete val="0"/>
        <c:axPos val="l"/>
        <c:majorGridlines>
          <c:spPr>
            <a:ln w="9525" cap="flat" cmpd="sng" algn="ctr">
              <a:solidFill>
                <a:schemeClr val="tx1">
                  <a:lumMod val="15000"/>
                  <a:lumOff val="85000"/>
                </a:schemeClr>
              </a:solidFill>
              <a:round/>
            </a:ln>
            <a:effectLst/>
          </c:spPr>
        </c:majorGridlines>
        <c:title>
          <c:tx>
            <c:strRef>
              <c:f>Demographics!$BY$3</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45929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Demographics!$AT$1</c:f>
          <c:strCache>
            <c:ptCount val="1"/>
            <c:pt idx="0">
              <c:v>City/Area Most Frequently Spent Over Last 3 Months for Participants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DF7F7B1D-3933-43B3-80E7-742B02083CE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D285-4962-B017-7A3D1E343CD0}"/>
                </c:ext>
              </c:extLst>
            </c:dLbl>
            <c:dLbl>
              <c:idx val="1"/>
              <c:tx>
                <c:rich>
                  <a:bodyPr/>
                  <a:lstStyle/>
                  <a:p>
                    <a:fld id="{9BCE4F4F-783F-486B-8208-3AFA5872A2B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D285-4962-B017-7A3D1E343CD0}"/>
                </c:ext>
              </c:extLst>
            </c:dLbl>
            <c:dLbl>
              <c:idx val="2"/>
              <c:tx>
                <c:rich>
                  <a:bodyPr/>
                  <a:lstStyle/>
                  <a:p>
                    <a:fld id="{1D12739C-0163-4967-80F1-685B98DFD7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D285-4962-B017-7A3D1E343CD0}"/>
                </c:ext>
              </c:extLst>
            </c:dLbl>
            <c:dLbl>
              <c:idx val="3"/>
              <c:tx>
                <c:rich>
                  <a:bodyPr/>
                  <a:lstStyle/>
                  <a:p>
                    <a:fld id="{ECBA732B-DCF8-4B35-B6E3-FB01EEE0679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D285-4962-B017-7A3D1E343CD0}"/>
                </c:ext>
              </c:extLst>
            </c:dLbl>
            <c:dLbl>
              <c:idx val="4"/>
              <c:tx>
                <c:rich>
                  <a:bodyPr/>
                  <a:lstStyle/>
                  <a:p>
                    <a:fld id="{B4967F7D-77B8-41F5-BCE9-644B071DB75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D285-4962-B017-7A3D1E343CD0}"/>
                </c:ext>
              </c:extLst>
            </c:dLbl>
            <c:dLbl>
              <c:idx val="5"/>
              <c:tx>
                <c:rich>
                  <a:bodyPr/>
                  <a:lstStyle/>
                  <a:p>
                    <a:fld id="{9AA6684A-196D-4E17-9A0C-D73F2B55D67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D285-4962-B017-7A3D1E343CD0}"/>
                </c:ext>
              </c:extLst>
            </c:dLbl>
            <c:dLbl>
              <c:idx val="6"/>
              <c:tx>
                <c:rich>
                  <a:bodyPr/>
                  <a:lstStyle/>
                  <a:p>
                    <a:fld id="{B9101191-7864-4685-8166-8DD1B798EEE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D285-4962-B017-7A3D1E343CD0}"/>
                </c:ext>
              </c:extLst>
            </c:dLbl>
            <c:dLbl>
              <c:idx val="7"/>
              <c:tx>
                <c:rich>
                  <a:bodyPr/>
                  <a:lstStyle/>
                  <a:p>
                    <a:fld id="{2317B636-4193-46F3-AEE4-9CF891B9300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D285-4962-B017-7A3D1E343CD0}"/>
                </c:ext>
              </c:extLst>
            </c:dLbl>
            <c:dLbl>
              <c:idx val="8"/>
              <c:tx>
                <c:rich>
                  <a:bodyPr/>
                  <a:lstStyle/>
                  <a:p>
                    <a:fld id="{6D4B7045-C9F9-4366-A307-8BFC4B0C7FA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D285-4962-B017-7A3D1E343CD0}"/>
                </c:ext>
              </c:extLst>
            </c:dLbl>
            <c:dLbl>
              <c:idx val="9"/>
              <c:tx>
                <c:rich>
                  <a:bodyPr/>
                  <a:lstStyle/>
                  <a:p>
                    <a:fld id="{49740C82-DB6F-4F80-B61D-ED546846E05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D285-4962-B017-7A3D1E343CD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Demographics!$AN$16:$AN$25</c:f>
              <c:strCache>
                <c:ptCount val="10"/>
                <c:pt idx="0">
                  <c:v>Unknown</c:v>
                </c:pt>
                <c:pt idx="1">
                  <c:v>Downieville</c:v>
                </c:pt>
                <c:pt idx="2">
                  <c:v>Olivehurst</c:v>
                </c:pt>
                <c:pt idx="3">
                  <c:v>Twain</c:v>
                </c:pt>
                <c:pt idx="4">
                  <c:v>Blairsden Graeagle</c:v>
                </c:pt>
                <c:pt idx="5">
                  <c:v>Crescent Mills</c:v>
                </c:pt>
                <c:pt idx="6">
                  <c:v>Chester</c:v>
                </c:pt>
                <c:pt idx="7">
                  <c:v>Greenville</c:v>
                </c:pt>
                <c:pt idx="8">
                  <c:v>Portola</c:v>
                </c:pt>
                <c:pt idx="9">
                  <c:v>Quincy</c:v>
                </c:pt>
              </c:strCache>
            </c:strRef>
          </c:cat>
          <c:val>
            <c:numRef>
              <c:f>Demographics!$AP$16:$AP$25</c:f>
              <c:numCache>
                <c:formatCode>0%</c:formatCode>
                <c:ptCount val="10"/>
                <c:pt idx="0">
                  <c:v>1.7241379310344827E-2</c:v>
                </c:pt>
                <c:pt idx="1">
                  <c:v>1.7241379310344827E-2</c:v>
                </c:pt>
                <c:pt idx="2">
                  <c:v>1.7241379310344827E-2</c:v>
                </c:pt>
                <c:pt idx="3">
                  <c:v>1.7241379310344827E-2</c:v>
                </c:pt>
                <c:pt idx="4">
                  <c:v>1.7241379310344827E-2</c:v>
                </c:pt>
                <c:pt idx="5">
                  <c:v>5.1724137931034482E-2</c:v>
                </c:pt>
                <c:pt idx="6">
                  <c:v>6.8965517241379309E-2</c:v>
                </c:pt>
                <c:pt idx="7">
                  <c:v>0.10344827586206896</c:v>
                </c:pt>
                <c:pt idx="8">
                  <c:v>0.10344827586206896</c:v>
                </c:pt>
                <c:pt idx="9">
                  <c:v>0.58620689655172409</c:v>
                </c:pt>
              </c:numCache>
            </c:numRef>
          </c:val>
          <c:extLst>
            <c:ext xmlns:c15="http://schemas.microsoft.com/office/drawing/2012/chart" uri="{02D57815-91ED-43cb-92C2-25804820EDAC}">
              <c15:datalabelsRange>
                <c15:f>Demographics!$AQ$16:$AQ$25</c15:f>
                <c15:dlblRangeCache>
                  <c:ptCount val="10"/>
                  <c:pt idx="0">
                    <c:v>1</c:v>
                  </c:pt>
                  <c:pt idx="1">
                    <c:v>1</c:v>
                  </c:pt>
                  <c:pt idx="2">
                    <c:v>1</c:v>
                  </c:pt>
                  <c:pt idx="3">
                    <c:v>1</c:v>
                  </c:pt>
                  <c:pt idx="4">
                    <c:v>1</c:v>
                  </c:pt>
                  <c:pt idx="5">
                    <c:v>3</c:v>
                  </c:pt>
                  <c:pt idx="6">
                    <c:v>4</c:v>
                  </c:pt>
                  <c:pt idx="7">
                    <c:v>6</c:v>
                  </c:pt>
                  <c:pt idx="8">
                    <c:v>6</c:v>
                  </c:pt>
                  <c:pt idx="9">
                    <c:v>34</c:v>
                  </c:pt>
                </c15:dlblRangeCache>
              </c15:datalabelsRange>
            </c:ext>
            <c:ext xmlns:c16="http://schemas.microsoft.com/office/drawing/2014/chart" uri="{C3380CC4-5D6E-409C-BE32-E72D297353CC}">
              <c16:uniqueId val="{0000000A-D285-4962-B017-7A3D1E343CD0}"/>
            </c:ext>
          </c:extLst>
        </c:ser>
        <c:dLbls>
          <c:showLegendKey val="0"/>
          <c:showVal val="1"/>
          <c:showCatName val="0"/>
          <c:showSerName val="0"/>
          <c:showPercent val="0"/>
          <c:showBubbleSize val="0"/>
        </c:dLbls>
        <c:gapWidth val="182"/>
        <c:axId val="917736416"/>
        <c:axId val="917732576"/>
      </c:barChart>
      <c:catAx>
        <c:axId val="917736416"/>
        <c:scaling>
          <c:orientation val="minMax"/>
        </c:scaling>
        <c:delete val="0"/>
        <c:axPos val="l"/>
        <c:title>
          <c:tx>
            <c:strRef>
              <c:f>Demographics!$AT$3</c:f>
              <c:strCache>
                <c:ptCount val="1"/>
                <c:pt idx="0">
                  <c:v>City/Area</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7732576"/>
        <c:crosses val="autoZero"/>
        <c:auto val="1"/>
        <c:lblAlgn val="ctr"/>
        <c:lblOffset val="100"/>
        <c:noMultiLvlLbl val="0"/>
      </c:catAx>
      <c:valAx>
        <c:axId val="917732576"/>
        <c:scaling>
          <c:orientation val="minMax"/>
        </c:scaling>
        <c:delete val="0"/>
        <c:axPos val="b"/>
        <c:majorGridlines>
          <c:spPr>
            <a:ln w="9525" cap="flat" cmpd="sng" algn="ctr">
              <a:solidFill>
                <a:schemeClr val="tx1">
                  <a:lumMod val="15000"/>
                  <a:lumOff val="85000"/>
                </a:schemeClr>
              </a:solidFill>
              <a:round/>
            </a:ln>
            <a:effectLst/>
          </c:spPr>
        </c:majorGridlines>
        <c:title>
          <c:tx>
            <c:strRef>
              <c:f>Demographics!$AT$2</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773641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Demographics!$CM$1</c:f>
          <c:strCache>
            <c:ptCount val="1"/>
            <c:pt idx="0">
              <c:v>Percentage of Participants Who Answered the Opioid PIT Survey by Race/Ethnicity,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15768BB9-68AB-432F-AEC9-6AEB834D743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D350-450C-BE1B-DCAFD30E8638}"/>
                </c:ext>
              </c:extLst>
            </c:dLbl>
            <c:dLbl>
              <c:idx val="1"/>
              <c:tx>
                <c:rich>
                  <a:bodyPr/>
                  <a:lstStyle/>
                  <a:p>
                    <a:fld id="{58587BCD-C8A4-48FE-9EE4-8E4B0D674AF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D350-450C-BE1B-DCAFD30E8638}"/>
                </c:ext>
              </c:extLst>
            </c:dLbl>
            <c:dLbl>
              <c:idx val="2"/>
              <c:tx>
                <c:rich>
                  <a:bodyPr/>
                  <a:lstStyle/>
                  <a:p>
                    <a:fld id="{27BF9FA3-DF24-4088-9A94-BDBD87DF1C6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D350-450C-BE1B-DCAFD30E8638}"/>
                </c:ext>
              </c:extLst>
            </c:dLbl>
            <c:dLbl>
              <c:idx val="3"/>
              <c:tx>
                <c:rich>
                  <a:bodyPr/>
                  <a:lstStyle/>
                  <a:p>
                    <a:fld id="{9BA4C6A7-0401-4EAE-9241-442B8F4D837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D350-450C-BE1B-DCAFD30E8638}"/>
                </c:ext>
              </c:extLst>
            </c:dLbl>
            <c:dLbl>
              <c:idx val="4"/>
              <c:tx>
                <c:rich>
                  <a:bodyPr/>
                  <a:lstStyle/>
                  <a:p>
                    <a:fld id="{B5597876-89C5-43DE-A7C5-7140450A5DE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D350-450C-BE1B-DCAFD30E8638}"/>
                </c:ext>
              </c:extLst>
            </c:dLbl>
            <c:dLbl>
              <c:idx val="5"/>
              <c:tx>
                <c:rich>
                  <a:bodyPr/>
                  <a:lstStyle/>
                  <a:p>
                    <a:fld id="{FD84DC81-15DD-4F96-83B3-6FD28E0979D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D350-450C-BE1B-DCAFD30E863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Demographics!$CG$28:$CG$33</c:f>
              <c:strCache>
                <c:ptCount val="6"/>
                <c:pt idx="0">
                  <c:v>Refused</c:v>
                </c:pt>
                <c:pt idx="1">
                  <c:v>Don't Know</c:v>
                </c:pt>
                <c:pt idx="2">
                  <c:v>American Indian or Alaskan Native</c:v>
                </c:pt>
                <c:pt idx="3">
                  <c:v>Two or more Races </c:v>
                </c:pt>
                <c:pt idx="4">
                  <c:v>Hispanic, Latino, Latinx, Chicano, Central American, or Caribbean</c:v>
                </c:pt>
                <c:pt idx="5">
                  <c:v>White</c:v>
                </c:pt>
              </c:strCache>
            </c:strRef>
          </c:cat>
          <c:val>
            <c:numRef>
              <c:f>Demographics!$CH$28:$CH$33</c:f>
              <c:numCache>
                <c:formatCode>0%</c:formatCode>
                <c:ptCount val="6"/>
                <c:pt idx="0">
                  <c:v>0</c:v>
                </c:pt>
                <c:pt idx="1">
                  <c:v>0</c:v>
                </c:pt>
                <c:pt idx="2">
                  <c:v>0</c:v>
                </c:pt>
                <c:pt idx="3">
                  <c:v>6.8965517241379309E-2</c:v>
                </c:pt>
                <c:pt idx="4">
                  <c:v>0.10344827586206896</c:v>
                </c:pt>
                <c:pt idx="5">
                  <c:v>0.72413793103448276</c:v>
                </c:pt>
              </c:numCache>
            </c:numRef>
          </c:val>
          <c:extLst>
            <c:ext xmlns:c15="http://schemas.microsoft.com/office/drawing/2012/chart" uri="{02D57815-91ED-43cb-92C2-25804820EDAC}">
              <c15:datalabelsRange>
                <c15:f>Demographics!$CI$28:$CI$33</c15:f>
                <c15:dlblRangeCache>
                  <c:ptCount val="6"/>
                  <c:pt idx="0">
                    <c:v>&lt;3</c:v>
                  </c:pt>
                  <c:pt idx="1">
                    <c:v>&lt;3</c:v>
                  </c:pt>
                  <c:pt idx="2">
                    <c:v>&lt;3</c:v>
                  </c:pt>
                  <c:pt idx="3">
                    <c:v>4</c:v>
                  </c:pt>
                  <c:pt idx="4">
                    <c:v>6</c:v>
                  </c:pt>
                  <c:pt idx="5">
                    <c:v>42</c:v>
                  </c:pt>
                </c15:dlblRangeCache>
              </c15:datalabelsRange>
            </c:ext>
            <c:ext xmlns:c16="http://schemas.microsoft.com/office/drawing/2014/chart" uri="{C3380CC4-5D6E-409C-BE32-E72D297353CC}">
              <c16:uniqueId val="{00000006-D350-450C-BE1B-DCAFD30E8638}"/>
            </c:ext>
          </c:extLst>
        </c:ser>
        <c:dLbls>
          <c:showLegendKey val="0"/>
          <c:showVal val="1"/>
          <c:showCatName val="0"/>
          <c:showSerName val="0"/>
          <c:showPercent val="0"/>
          <c:showBubbleSize val="0"/>
        </c:dLbls>
        <c:gapWidth val="182"/>
        <c:axId val="1932009744"/>
        <c:axId val="1853974896"/>
      </c:barChart>
      <c:catAx>
        <c:axId val="1932009744"/>
        <c:scaling>
          <c:orientation val="minMax"/>
        </c:scaling>
        <c:delete val="0"/>
        <c:axPos val="l"/>
        <c:title>
          <c:tx>
            <c:strRef>
              <c:f>Demographics!$CM$3</c:f>
              <c:strCache>
                <c:ptCount val="1"/>
                <c:pt idx="0">
                  <c:v>Race</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3974896"/>
        <c:crosses val="autoZero"/>
        <c:auto val="1"/>
        <c:lblAlgn val="ctr"/>
        <c:lblOffset val="100"/>
        <c:noMultiLvlLbl val="0"/>
      </c:catAx>
      <c:valAx>
        <c:axId val="1853974896"/>
        <c:scaling>
          <c:orientation val="minMax"/>
        </c:scaling>
        <c:delete val="0"/>
        <c:axPos val="b"/>
        <c:majorGridlines>
          <c:spPr>
            <a:ln w="9525" cap="flat" cmpd="sng" algn="ctr">
              <a:solidFill>
                <a:schemeClr val="tx1">
                  <a:lumMod val="15000"/>
                  <a:lumOff val="85000"/>
                </a:schemeClr>
              </a:solidFill>
              <a:round/>
            </a:ln>
            <a:effectLst/>
          </c:spPr>
        </c:majorGridlines>
        <c:title>
          <c:tx>
            <c:strRef>
              <c:f>Demographics!$CM$2</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2009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Demographics!$DA$1</c:f>
          <c:strCache>
            <c:ptCount val="1"/>
            <c:pt idx="0">
              <c:v>Percentage of Participants Who Answered the Opioid PIT Survey by Gender,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37ADD0E3-D58B-47B9-84E6-C6CC5EBA611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6FBA-4135-A4A8-806A0B3FF351}"/>
                </c:ext>
              </c:extLst>
            </c:dLbl>
            <c:dLbl>
              <c:idx val="1"/>
              <c:tx>
                <c:rich>
                  <a:bodyPr/>
                  <a:lstStyle/>
                  <a:p>
                    <a:fld id="{C2ABBED3-F573-443D-9C3B-F169E2E5793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FBA-4135-A4A8-806A0B3FF351}"/>
                </c:ext>
              </c:extLst>
            </c:dLbl>
            <c:dLbl>
              <c:idx val="2"/>
              <c:tx>
                <c:rich>
                  <a:bodyPr/>
                  <a:lstStyle/>
                  <a:p>
                    <a:fld id="{BDF36001-69E3-4171-99C3-77CA5D5752C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FBA-4135-A4A8-806A0B3FF351}"/>
                </c:ext>
              </c:extLst>
            </c:dLbl>
            <c:dLbl>
              <c:idx val="3"/>
              <c:tx>
                <c:rich>
                  <a:bodyPr/>
                  <a:lstStyle/>
                  <a:p>
                    <a:fld id="{3894D502-7705-4799-871E-E3AA026F3AF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FBA-4135-A4A8-806A0B3FF35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Demographics!$CU$4:$CU$7</c:f>
              <c:strCache>
                <c:ptCount val="4"/>
                <c:pt idx="0">
                  <c:v>Male</c:v>
                </c:pt>
                <c:pt idx="1">
                  <c:v>Female </c:v>
                </c:pt>
                <c:pt idx="2">
                  <c:v>Refused</c:v>
                </c:pt>
                <c:pt idx="3">
                  <c:v>Not Recorded</c:v>
                </c:pt>
              </c:strCache>
            </c:strRef>
          </c:cat>
          <c:val>
            <c:numRef>
              <c:f>Demographics!$CW$4:$CW$7</c:f>
              <c:numCache>
                <c:formatCode>0%</c:formatCode>
                <c:ptCount val="4"/>
                <c:pt idx="0">
                  <c:v>0.65517241379310343</c:v>
                </c:pt>
                <c:pt idx="1">
                  <c:v>0.31034482758620691</c:v>
                </c:pt>
                <c:pt idx="2">
                  <c:v>1.7241379310344827E-2</c:v>
                </c:pt>
                <c:pt idx="3">
                  <c:v>1.7241379310344827E-2</c:v>
                </c:pt>
              </c:numCache>
            </c:numRef>
          </c:val>
          <c:extLst>
            <c:ext xmlns:c15="http://schemas.microsoft.com/office/drawing/2012/chart" uri="{02D57815-91ED-43cb-92C2-25804820EDAC}">
              <c15:datalabelsRange>
                <c15:f>Demographics!$CV$4:$CV$7</c15:f>
                <c15:dlblRangeCache>
                  <c:ptCount val="4"/>
                  <c:pt idx="0">
                    <c:v>38</c:v>
                  </c:pt>
                  <c:pt idx="1">
                    <c:v>18</c:v>
                  </c:pt>
                  <c:pt idx="2">
                    <c:v>1</c:v>
                  </c:pt>
                  <c:pt idx="3">
                    <c:v>1</c:v>
                  </c:pt>
                </c15:dlblRangeCache>
              </c15:datalabelsRange>
            </c:ext>
            <c:ext xmlns:c16="http://schemas.microsoft.com/office/drawing/2014/chart" uri="{C3380CC4-5D6E-409C-BE32-E72D297353CC}">
              <c16:uniqueId val="{00000004-6FBA-4135-A4A8-806A0B3FF351}"/>
            </c:ext>
          </c:extLst>
        </c:ser>
        <c:dLbls>
          <c:showLegendKey val="0"/>
          <c:showVal val="1"/>
          <c:showCatName val="0"/>
          <c:showSerName val="0"/>
          <c:showPercent val="0"/>
          <c:showBubbleSize val="0"/>
        </c:dLbls>
        <c:gapWidth val="219"/>
        <c:overlap val="-27"/>
        <c:axId val="1369165632"/>
        <c:axId val="1369173312"/>
      </c:barChart>
      <c:catAx>
        <c:axId val="1369165632"/>
        <c:scaling>
          <c:orientation val="minMax"/>
        </c:scaling>
        <c:delete val="0"/>
        <c:axPos val="b"/>
        <c:title>
          <c:tx>
            <c:strRef>
              <c:f>Demographics!$DA$2</c:f>
              <c:strCache>
                <c:ptCount val="1"/>
                <c:pt idx="0">
                  <c:v>Gender</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173312"/>
        <c:crosses val="autoZero"/>
        <c:auto val="1"/>
        <c:lblAlgn val="ctr"/>
        <c:lblOffset val="100"/>
        <c:noMultiLvlLbl val="0"/>
      </c:catAx>
      <c:valAx>
        <c:axId val="1369173312"/>
        <c:scaling>
          <c:orientation val="minMax"/>
        </c:scaling>
        <c:delete val="0"/>
        <c:axPos val="l"/>
        <c:majorGridlines>
          <c:spPr>
            <a:ln w="9525" cap="flat" cmpd="sng" algn="ctr">
              <a:solidFill>
                <a:schemeClr val="tx1">
                  <a:lumMod val="15000"/>
                  <a:lumOff val="85000"/>
                </a:schemeClr>
              </a:solidFill>
              <a:round/>
            </a:ln>
            <a:effectLst/>
          </c:spPr>
        </c:majorGridlines>
        <c:title>
          <c:tx>
            <c:strRef>
              <c:f>Demographics!$DA$3</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91656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Demographics!$X$10</c:f>
          <c:strCache>
            <c:ptCount val="1"/>
            <c:pt idx="0">
              <c:v>Percentage of Participants' Housing Situation in the Last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AD509961-C696-4653-9BF5-2AA9E598EE3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C0AB-457A-8972-2F6931F13DEA}"/>
                </c:ext>
              </c:extLst>
            </c:dLbl>
            <c:dLbl>
              <c:idx val="1"/>
              <c:tx>
                <c:rich>
                  <a:bodyPr/>
                  <a:lstStyle/>
                  <a:p>
                    <a:fld id="{C7434599-A51D-4318-8430-B92016F9307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C0AB-457A-8972-2F6931F13DEA}"/>
                </c:ext>
              </c:extLst>
            </c:dLbl>
            <c:dLbl>
              <c:idx val="2"/>
              <c:tx>
                <c:rich>
                  <a:bodyPr/>
                  <a:lstStyle/>
                  <a:p>
                    <a:fld id="{D55BFE95-BA81-4C4E-95FB-9567EC1C5C1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C0AB-457A-8972-2F6931F13DEA}"/>
                </c:ext>
              </c:extLst>
            </c:dLbl>
            <c:dLbl>
              <c:idx val="3"/>
              <c:tx>
                <c:rich>
                  <a:bodyPr/>
                  <a:lstStyle/>
                  <a:p>
                    <a:fld id="{8CC35021-FDA3-487C-A355-A87BD0A4D1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C0AB-457A-8972-2F6931F13DE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Demographics!$X$3:$X$6</c:f>
              <c:strCache>
                <c:ptCount val="4"/>
                <c:pt idx="0">
                  <c:v>Unanswered</c:v>
                </c:pt>
                <c:pt idx="1">
                  <c:v>Mixture (Secure &amp; Unsecure Housing)</c:v>
                </c:pt>
                <c:pt idx="2">
                  <c:v>Unsecure Housing</c:v>
                </c:pt>
                <c:pt idx="3">
                  <c:v>Secure Housing</c:v>
                </c:pt>
              </c:strCache>
            </c:strRef>
          </c:cat>
          <c:val>
            <c:numRef>
              <c:f>Demographics!$Y$3:$Y$6</c:f>
              <c:numCache>
                <c:formatCode>0%</c:formatCode>
                <c:ptCount val="4"/>
                <c:pt idx="0">
                  <c:v>3.4482758620689655E-2</c:v>
                </c:pt>
                <c:pt idx="1">
                  <c:v>5.1724137931034482E-2</c:v>
                </c:pt>
                <c:pt idx="2">
                  <c:v>0.44827586206896552</c:v>
                </c:pt>
                <c:pt idx="3">
                  <c:v>0.46551724137931033</c:v>
                </c:pt>
              </c:numCache>
            </c:numRef>
          </c:val>
          <c:extLst>
            <c:ext xmlns:c15="http://schemas.microsoft.com/office/drawing/2012/chart" uri="{02D57815-91ED-43cb-92C2-25804820EDAC}">
              <c15:datalabelsRange>
                <c15:f>Demographics!$Z$3:$Z$6</c15:f>
                <c15:dlblRangeCache>
                  <c:ptCount val="4"/>
                  <c:pt idx="0">
                    <c:v>2</c:v>
                  </c:pt>
                  <c:pt idx="1">
                    <c:v>3</c:v>
                  </c:pt>
                  <c:pt idx="2">
                    <c:v>26</c:v>
                  </c:pt>
                  <c:pt idx="3">
                    <c:v>27</c:v>
                  </c:pt>
                </c15:dlblRangeCache>
              </c15:datalabelsRange>
            </c:ext>
            <c:ext xmlns:c16="http://schemas.microsoft.com/office/drawing/2014/chart" uri="{C3380CC4-5D6E-409C-BE32-E72D297353CC}">
              <c16:uniqueId val="{00000004-C0AB-457A-8972-2F6931F13DEA}"/>
            </c:ext>
          </c:extLst>
        </c:ser>
        <c:dLbls>
          <c:showLegendKey val="0"/>
          <c:showVal val="1"/>
          <c:showCatName val="0"/>
          <c:showSerName val="0"/>
          <c:showPercent val="0"/>
          <c:showBubbleSize val="0"/>
        </c:dLbls>
        <c:gapWidth val="182"/>
        <c:axId val="1038284800"/>
        <c:axId val="1038289120"/>
      </c:barChart>
      <c:catAx>
        <c:axId val="1038284800"/>
        <c:scaling>
          <c:orientation val="minMax"/>
        </c:scaling>
        <c:delete val="0"/>
        <c:axPos val="l"/>
        <c:title>
          <c:tx>
            <c:strRef>
              <c:f>Demographics!$X$12</c:f>
              <c:strCache>
                <c:ptCount val="1"/>
                <c:pt idx="0">
                  <c:v>Type of Housing</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8289120"/>
        <c:crosses val="autoZero"/>
        <c:auto val="1"/>
        <c:lblAlgn val="ctr"/>
        <c:lblOffset val="100"/>
        <c:noMultiLvlLbl val="0"/>
      </c:catAx>
      <c:valAx>
        <c:axId val="1038289120"/>
        <c:scaling>
          <c:orientation val="minMax"/>
        </c:scaling>
        <c:delete val="0"/>
        <c:axPos val="b"/>
        <c:majorGridlines>
          <c:spPr>
            <a:ln w="9525" cap="flat" cmpd="sng" algn="ctr">
              <a:solidFill>
                <a:schemeClr val="tx1">
                  <a:lumMod val="15000"/>
                  <a:lumOff val="85000"/>
                </a:schemeClr>
              </a:solidFill>
              <a:round/>
            </a:ln>
            <a:effectLst/>
          </c:spPr>
        </c:majorGridlines>
        <c:title>
          <c:tx>
            <c:strRef>
              <c:f>Demographics!$X$11</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82848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Demographics!$W$31</c:f>
          <c:strCache>
            <c:ptCount val="1"/>
            <c:pt idx="0">
              <c:v>Percentage of Participants That Lived/Slept in the Following Unsecure Housing Areas at Least Once in the Last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80A8B059-C22C-4A89-8CCB-E8777C38605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C4D1-4168-BFAE-3245F2C2BFEA}"/>
                </c:ext>
              </c:extLst>
            </c:dLbl>
            <c:dLbl>
              <c:idx val="1"/>
              <c:tx>
                <c:rich>
                  <a:bodyPr/>
                  <a:lstStyle/>
                  <a:p>
                    <a:fld id="{706F0E07-BCF8-4290-8072-4B60184DBBF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C4D1-4168-BFAE-3245F2C2BFEA}"/>
                </c:ext>
              </c:extLst>
            </c:dLbl>
            <c:dLbl>
              <c:idx val="2"/>
              <c:tx>
                <c:rich>
                  <a:bodyPr/>
                  <a:lstStyle/>
                  <a:p>
                    <a:fld id="{D2EC22DE-1E2C-487E-9149-750CB89AE68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C4D1-4168-BFAE-3245F2C2BFEA}"/>
                </c:ext>
              </c:extLst>
            </c:dLbl>
            <c:dLbl>
              <c:idx val="3"/>
              <c:tx>
                <c:rich>
                  <a:bodyPr/>
                  <a:lstStyle/>
                  <a:p>
                    <a:fld id="{393C8A33-A087-41CB-96EC-4BC5EB7961C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C4D1-4168-BFAE-3245F2C2BFEA}"/>
                </c:ext>
              </c:extLst>
            </c:dLbl>
            <c:dLbl>
              <c:idx val="4"/>
              <c:tx>
                <c:rich>
                  <a:bodyPr/>
                  <a:lstStyle/>
                  <a:p>
                    <a:fld id="{B1BDD66D-D4FE-48A0-9E74-BAB3AB3F05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C4D1-4168-BFAE-3245F2C2BFEA}"/>
                </c:ext>
              </c:extLst>
            </c:dLbl>
            <c:dLbl>
              <c:idx val="5"/>
              <c:tx>
                <c:rich>
                  <a:bodyPr/>
                  <a:lstStyle/>
                  <a:p>
                    <a:fld id="{BDA5E137-B42F-4706-B3C3-3D661F44D0D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C4D1-4168-BFAE-3245F2C2BFEA}"/>
                </c:ext>
              </c:extLst>
            </c:dLbl>
            <c:dLbl>
              <c:idx val="6"/>
              <c:tx>
                <c:rich>
                  <a:bodyPr/>
                  <a:lstStyle/>
                  <a:p>
                    <a:fld id="{E1457869-8831-420C-BAC3-E8875C4ACA0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C4D1-4168-BFAE-3245F2C2BFE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Demographics!$Y$36:$Y$42</c:f>
              <c:strCache>
                <c:ptCount val="7"/>
                <c:pt idx="0">
                  <c:v>Work Housing</c:v>
                </c:pt>
                <c:pt idx="1">
                  <c:v>Temporary Motel/Hotel</c:v>
                </c:pt>
                <c:pt idx="2">
                  <c:v>Jail or Prison</c:v>
                </c:pt>
                <c:pt idx="3">
                  <c:v>Transitional Housing</c:v>
                </c:pt>
                <c:pt idx="4">
                  <c:v>Vehicle</c:v>
                </c:pt>
                <c:pt idx="5">
                  <c:v>Outdoors/Abandoned Building</c:v>
                </c:pt>
                <c:pt idx="6">
                  <c:v>Family or Friend's House/apartment/room</c:v>
                </c:pt>
              </c:strCache>
            </c:strRef>
          </c:cat>
          <c:val>
            <c:numRef>
              <c:f>Demographics!$Z$36:$Z$42</c:f>
              <c:numCache>
                <c:formatCode>0%</c:formatCode>
                <c:ptCount val="7"/>
                <c:pt idx="0">
                  <c:v>3.8461538461538464E-2</c:v>
                </c:pt>
                <c:pt idx="1">
                  <c:v>7.6923076923076927E-2</c:v>
                </c:pt>
                <c:pt idx="2">
                  <c:v>0.11538461538461539</c:v>
                </c:pt>
                <c:pt idx="3">
                  <c:v>0.19230769230769232</c:v>
                </c:pt>
                <c:pt idx="4">
                  <c:v>0.30769230769230771</c:v>
                </c:pt>
                <c:pt idx="5">
                  <c:v>0.46153846153846156</c:v>
                </c:pt>
                <c:pt idx="6">
                  <c:v>0.53846153846153844</c:v>
                </c:pt>
              </c:numCache>
            </c:numRef>
          </c:val>
          <c:extLst>
            <c:ext xmlns:c15="http://schemas.microsoft.com/office/drawing/2012/chart" uri="{02D57815-91ED-43cb-92C2-25804820EDAC}">
              <c15:datalabelsRange>
                <c15:f>Demographics!$AA$36:$AA$42</c15:f>
                <c15:dlblRangeCache>
                  <c:ptCount val="7"/>
                  <c:pt idx="0">
                    <c:v>1</c:v>
                  </c:pt>
                  <c:pt idx="1">
                    <c:v>2</c:v>
                  </c:pt>
                  <c:pt idx="2">
                    <c:v>3</c:v>
                  </c:pt>
                  <c:pt idx="3">
                    <c:v>5</c:v>
                  </c:pt>
                  <c:pt idx="4">
                    <c:v>8</c:v>
                  </c:pt>
                  <c:pt idx="5">
                    <c:v>12</c:v>
                  </c:pt>
                  <c:pt idx="6">
                    <c:v>14</c:v>
                  </c:pt>
                </c15:dlblRangeCache>
              </c15:datalabelsRange>
            </c:ext>
            <c:ext xmlns:c16="http://schemas.microsoft.com/office/drawing/2014/chart" uri="{C3380CC4-5D6E-409C-BE32-E72D297353CC}">
              <c16:uniqueId val="{00000007-C4D1-4168-BFAE-3245F2C2BFEA}"/>
            </c:ext>
          </c:extLst>
        </c:ser>
        <c:dLbls>
          <c:showLegendKey val="0"/>
          <c:showVal val="1"/>
          <c:showCatName val="0"/>
          <c:showSerName val="0"/>
          <c:showPercent val="0"/>
          <c:showBubbleSize val="0"/>
        </c:dLbls>
        <c:gapWidth val="182"/>
        <c:axId val="888035040"/>
        <c:axId val="888027840"/>
      </c:barChart>
      <c:catAx>
        <c:axId val="888035040"/>
        <c:scaling>
          <c:orientation val="minMax"/>
        </c:scaling>
        <c:delete val="0"/>
        <c:axPos val="l"/>
        <c:title>
          <c:tx>
            <c:strRef>
              <c:f>Demographics!$W$33</c:f>
              <c:strCache>
                <c:ptCount val="1"/>
                <c:pt idx="0">
                  <c:v>Unsecure Housing Type</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027840"/>
        <c:crosses val="autoZero"/>
        <c:auto val="1"/>
        <c:lblAlgn val="ctr"/>
        <c:lblOffset val="100"/>
        <c:noMultiLvlLbl val="0"/>
      </c:catAx>
      <c:valAx>
        <c:axId val="888027840"/>
        <c:scaling>
          <c:orientation val="minMax"/>
        </c:scaling>
        <c:delete val="0"/>
        <c:axPos val="b"/>
        <c:majorGridlines>
          <c:spPr>
            <a:ln w="9525" cap="flat" cmpd="sng" algn="ctr">
              <a:solidFill>
                <a:schemeClr val="tx1">
                  <a:lumMod val="15000"/>
                  <a:lumOff val="85000"/>
                </a:schemeClr>
              </a:solidFill>
              <a:round/>
            </a:ln>
            <a:effectLst/>
          </c:spPr>
        </c:majorGridlines>
        <c:title>
          <c:tx>
            <c:strRef>
              <c:f>Demographics!$W$32</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80350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Demographics!$BM$3</c:f>
          <c:strCache>
            <c:ptCount val="1"/>
            <c:pt idx="0">
              <c:v>Percentage of Participants Who Are Homeless or Live in Unstable Housing</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Demographics!$BH$2</c:f>
              <c:strCache>
                <c:ptCount val="1"/>
                <c:pt idx="0">
                  <c:v>Percent</c:v>
                </c:pt>
              </c:strCache>
            </c:strRef>
          </c:tx>
          <c:spPr>
            <a:solidFill>
              <a:schemeClr val="accent1"/>
            </a:solidFill>
            <a:ln>
              <a:noFill/>
            </a:ln>
            <a:effectLst/>
          </c:spPr>
          <c:invertIfNegative val="0"/>
          <c:dLbls>
            <c:dLbl>
              <c:idx val="0"/>
              <c:tx>
                <c:rich>
                  <a:bodyPr/>
                  <a:lstStyle/>
                  <a:p>
                    <a:fld id="{AAE1B8C4-A548-4DB0-8C76-7613F87CAD1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80FE-409C-AFF0-708214103BF8}"/>
                </c:ext>
              </c:extLst>
            </c:dLbl>
            <c:dLbl>
              <c:idx val="1"/>
              <c:tx>
                <c:rich>
                  <a:bodyPr/>
                  <a:lstStyle/>
                  <a:p>
                    <a:fld id="{06773590-D104-4580-8677-7B4D753C9A3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80FE-409C-AFF0-708214103BF8}"/>
                </c:ext>
              </c:extLst>
            </c:dLbl>
            <c:dLbl>
              <c:idx val="2"/>
              <c:tx>
                <c:rich>
                  <a:bodyPr/>
                  <a:lstStyle/>
                  <a:p>
                    <a:fld id="{F6E4DEDB-9C9D-41F1-AD7A-4FC9829C4AE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80FE-409C-AFF0-708214103BF8}"/>
                </c:ext>
              </c:extLst>
            </c:dLbl>
            <c:dLbl>
              <c:idx val="3"/>
              <c:tx>
                <c:rich>
                  <a:bodyPr/>
                  <a:lstStyle/>
                  <a:p>
                    <a:fld id="{8B62C56A-1F78-41EA-8CEB-6C2C84A7CF8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0FE-409C-AFF0-708214103BF8}"/>
                </c:ext>
              </c:extLst>
            </c:dLbl>
            <c:dLbl>
              <c:idx val="4"/>
              <c:tx>
                <c:rich>
                  <a:bodyPr/>
                  <a:lstStyle/>
                  <a:p>
                    <a:fld id="{1B477A5F-5E39-41CC-902A-08E694D6AFF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80FE-409C-AFF0-708214103B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Demographics!$BG$3:$BG$7</c:f>
              <c:strCache>
                <c:ptCount val="5"/>
                <c:pt idx="0">
                  <c:v>Yes</c:v>
                </c:pt>
                <c:pt idx="1">
                  <c:v>No</c:v>
                </c:pt>
                <c:pt idx="2">
                  <c:v>Don't Know</c:v>
                </c:pt>
                <c:pt idx="3">
                  <c:v>Refused</c:v>
                </c:pt>
                <c:pt idx="4">
                  <c:v>Unanswered</c:v>
                </c:pt>
              </c:strCache>
            </c:strRef>
          </c:cat>
          <c:val>
            <c:numRef>
              <c:f>Demographics!$BH$3:$BH$7</c:f>
              <c:numCache>
                <c:formatCode>0%</c:formatCode>
                <c:ptCount val="5"/>
                <c:pt idx="0">
                  <c:v>0.39655172413793105</c:v>
                </c:pt>
                <c:pt idx="1">
                  <c:v>0.5</c:v>
                </c:pt>
                <c:pt idx="2">
                  <c:v>3.4482758620689655E-2</c:v>
                </c:pt>
                <c:pt idx="3">
                  <c:v>5.1724137931034482E-2</c:v>
                </c:pt>
                <c:pt idx="4">
                  <c:v>1.7241379310344827E-2</c:v>
                </c:pt>
              </c:numCache>
            </c:numRef>
          </c:val>
          <c:extLst>
            <c:ext xmlns:c15="http://schemas.microsoft.com/office/drawing/2012/chart" uri="{02D57815-91ED-43cb-92C2-25804820EDAC}">
              <c15:datalabelsRange>
                <c15:f>Demographics!$BI$3:$BI$7</c15:f>
                <c15:dlblRangeCache>
                  <c:ptCount val="5"/>
                  <c:pt idx="0">
                    <c:v>23</c:v>
                  </c:pt>
                  <c:pt idx="1">
                    <c:v>29</c:v>
                  </c:pt>
                  <c:pt idx="2">
                    <c:v>2</c:v>
                  </c:pt>
                  <c:pt idx="3">
                    <c:v>3</c:v>
                  </c:pt>
                  <c:pt idx="4">
                    <c:v>1</c:v>
                  </c:pt>
                </c15:dlblRangeCache>
              </c15:datalabelsRange>
            </c:ext>
            <c:ext xmlns:c16="http://schemas.microsoft.com/office/drawing/2014/chart" uri="{C3380CC4-5D6E-409C-BE32-E72D297353CC}">
              <c16:uniqueId val="{00000005-80FE-409C-AFF0-708214103BF8}"/>
            </c:ext>
          </c:extLst>
        </c:ser>
        <c:dLbls>
          <c:showLegendKey val="0"/>
          <c:showVal val="1"/>
          <c:showCatName val="0"/>
          <c:showSerName val="0"/>
          <c:showPercent val="0"/>
          <c:showBubbleSize val="0"/>
        </c:dLbls>
        <c:gapWidth val="219"/>
        <c:overlap val="-27"/>
        <c:axId val="1159705040"/>
        <c:axId val="1159697360"/>
      </c:barChart>
      <c:catAx>
        <c:axId val="1159705040"/>
        <c:scaling>
          <c:orientation val="minMax"/>
        </c:scaling>
        <c:delete val="0"/>
        <c:axPos val="b"/>
        <c:title>
          <c:tx>
            <c:strRef>
              <c:f>Demographics!$BM$4</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9697360"/>
        <c:crosses val="autoZero"/>
        <c:auto val="1"/>
        <c:lblAlgn val="ctr"/>
        <c:lblOffset val="100"/>
        <c:noMultiLvlLbl val="0"/>
      </c:catAx>
      <c:valAx>
        <c:axId val="1159697360"/>
        <c:scaling>
          <c:orientation val="minMax"/>
        </c:scaling>
        <c:delete val="0"/>
        <c:axPos val="l"/>
        <c:majorGridlines>
          <c:spPr>
            <a:ln w="9525" cap="flat" cmpd="sng" algn="ctr">
              <a:solidFill>
                <a:schemeClr val="tx1">
                  <a:lumMod val="15000"/>
                  <a:lumOff val="85000"/>
                </a:schemeClr>
              </a:solidFill>
              <a:round/>
            </a:ln>
            <a:effectLst/>
          </c:spPr>
        </c:majorGridlines>
        <c:title>
          <c:tx>
            <c:strRef>
              <c:f>Demographics!$BM$5</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97050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Demographics!$G$21</c:f>
          <c:strCache>
            <c:ptCount val="1"/>
            <c:pt idx="0">
              <c:v>Health Insurance of Participants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CD4D16B2-81B8-4534-B47E-F9BC702BD06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6638-4158-A0F1-4449629D66B4}"/>
                </c:ext>
              </c:extLst>
            </c:dLbl>
            <c:dLbl>
              <c:idx val="1"/>
              <c:tx>
                <c:rich>
                  <a:bodyPr/>
                  <a:lstStyle/>
                  <a:p>
                    <a:fld id="{28214D1E-2DEA-4692-A732-16B0D21D15C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638-4158-A0F1-4449629D66B4}"/>
                </c:ext>
              </c:extLst>
            </c:dLbl>
            <c:dLbl>
              <c:idx val="2"/>
              <c:tx>
                <c:rich>
                  <a:bodyPr/>
                  <a:lstStyle/>
                  <a:p>
                    <a:fld id="{A8D8743F-DA99-45EF-AB77-14196831F3B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638-4158-A0F1-4449629D66B4}"/>
                </c:ext>
              </c:extLst>
            </c:dLbl>
            <c:dLbl>
              <c:idx val="3"/>
              <c:tx>
                <c:rich>
                  <a:bodyPr/>
                  <a:lstStyle/>
                  <a:p>
                    <a:fld id="{06E8FB64-3F48-4501-8BDE-EDF5EA74A74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638-4158-A0F1-4449629D66B4}"/>
                </c:ext>
              </c:extLst>
            </c:dLbl>
            <c:dLbl>
              <c:idx val="4"/>
              <c:tx>
                <c:rich>
                  <a:bodyPr/>
                  <a:lstStyle/>
                  <a:p>
                    <a:fld id="{E67B9F12-D053-4178-844D-85F7AECAEC4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638-4158-A0F1-4449629D66B4}"/>
                </c:ext>
              </c:extLst>
            </c:dLbl>
            <c:dLbl>
              <c:idx val="5"/>
              <c:tx>
                <c:rich>
                  <a:bodyPr/>
                  <a:lstStyle/>
                  <a:p>
                    <a:fld id="{D3623380-9748-439A-A3E6-837953CC12E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638-4158-A0F1-4449629D66B4}"/>
                </c:ext>
              </c:extLst>
            </c:dLbl>
            <c:dLbl>
              <c:idx val="6"/>
              <c:tx>
                <c:rich>
                  <a:bodyPr/>
                  <a:lstStyle/>
                  <a:p>
                    <a:fld id="{69E8FAC2-793E-4E53-B8A2-06CCD0816C2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638-4158-A0F1-4449629D66B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Demographics!$A$23:$A$29</c:f>
              <c:strCache>
                <c:ptCount val="7"/>
                <c:pt idx="0">
                  <c:v>Don't Know</c:v>
                </c:pt>
                <c:pt idx="1">
                  <c:v>CalPers</c:v>
                </c:pt>
                <c:pt idx="2">
                  <c:v>Medicare/SSDI</c:v>
                </c:pt>
                <c:pt idx="3">
                  <c:v>Two or More Health Insurances</c:v>
                </c:pt>
                <c:pt idx="4">
                  <c:v>Private (e.g., Blue Cross, Cigna, Aetna, United, Kaiser)</c:v>
                </c:pt>
                <c:pt idx="5">
                  <c:v>None</c:v>
                </c:pt>
                <c:pt idx="6">
                  <c:v>Medicaid (i.e. MediCal)</c:v>
                </c:pt>
              </c:strCache>
            </c:strRef>
          </c:cat>
          <c:val>
            <c:numRef>
              <c:f>Demographics!$B$23:$B$29</c:f>
              <c:numCache>
                <c:formatCode>0%</c:formatCode>
                <c:ptCount val="7"/>
                <c:pt idx="0">
                  <c:v>1.7241379310344827E-2</c:v>
                </c:pt>
                <c:pt idx="1">
                  <c:v>1.7241379310344827E-2</c:v>
                </c:pt>
                <c:pt idx="2">
                  <c:v>3.4482758620689655E-2</c:v>
                </c:pt>
                <c:pt idx="3">
                  <c:v>3.4482758620689655E-2</c:v>
                </c:pt>
                <c:pt idx="4">
                  <c:v>6.8965517241379309E-2</c:v>
                </c:pt>
                <c:pt idx="5">
                  <c:v>0.15517241379310345</c:v>
                </c:pt>
                <c:pt idx="6">
                  <c:v>0.67241379310344829</c:v>
                </c:pt>
              </c:numCache>
            </c:numRef>
          </c:val>
          <c:extLst>
            <c:ext xmlns:c15="http://schemas.microsoft.com/office/drawing/2012/chart" uri="{02D57815-91ED-43cb-92C2-25804820EDAC}">
              <c15:datalabelsRange>
                <c15:f>Demographics!$C$23:$C$29</c15:f>
                <c15:dlblRangeCache>
                  <c:ptCount val="7"/>
                  <c:pt idx="0">
                    <c:v>1</c:v>
                  </c:pt>
                  <c:pt idx="1">
                    <c:v>1</c:v>
                  </c:pt>
                  <c:pt idx="2">
                    <c:v>2</c:v>
                  </c:pt>
                  <c:pt idx="3">
                    <c:v>2</c:v>
                  </c:pt>
                  <c:pt idx="4">
                    <c:v>4</c:v>
                  </c:pt>
                  <c:pt idx="5">
                    <c:v>9</c:v>
                  </c:pt>
                  <c:pt idx="6">
                    <c:v>39</c:v>
                  </c:pt>
                </c15:dlblRangeCache>
              </c15:datalabelsRange>
            </c:ext>
            <c:ext xmlns:c16="http://schemas.microsoft.com/office/drawing/2014/chart" uri="{C3380CC4-5D6E-409C-BE32-E72D297353CC}">
              <c16:uniqueId val="{00000007-6638-4158-A0F1-4449629D66B4}"/>
            </c:ext>
          </c:extLst>
        </c:ser>
        <c:dLbls>
          <c:showLegendKey val="0"/>
          <c:showVal val="0"/>
          <c:showCatName val="0"/>
          <c:showSerName val="0"/>
          <c:showPercent val="0"/>
          <c:showBubbleSize val="0"/>
        </c:dLbls>
        <c:gapWidth val="182"/>
        <c:axId val="664385247"/>
        <c:axId val="664388127"/>
      </c:barChart>
      <c:catAx>
        <c:axId val="664385247"/>
        <c:scaling>
          <c:orientation val="minMax"/>
        </c:scaling>
        <c:delete val="0"/>
        <c:axPos val="l"/>
        <c:title>
          <c:tx>
            <c:strRef>
              <c:f>Demographics!$G$23</c:f>
              <c:strCache>
                <c:ptCount val="1"/>
                <c:pt idx="0">
                  <c:v>Health Insurance</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4388127"/>
        <c:crosses val="autoZero"/>
        <c:auto val="1"/>
        <c:lblAlgn val="ctr"/>
        <c:lblOffset val="100"/>
        <c:noMultiLvlLbl val="0"/>
      </c:catAx>
      <c:valAx>
        <c:axId val="664388127"/>
        <c:scaling>
          <c:orientation val="minMax"/>
        </c:scaling>
        <c:delete val="0"/>
        <c:axPos val="b"/>
        <c:majorGridlines>
          <c:spPr>
            <a:ln w="9525" cap="flat" cmpd="sng" algn="ctr">
              <a:solidFill>
                <a:schemeClr val="tx1">
                  <a:lumMod val="15000"/>
                  <a:lumOff val="85000"/>
                </a:schemeClr>
              </a:solidFill>
              <a:round/>
            </a:ln>
            <a:effectLst/>
          </c:spPr>
        </c:majorGridlines>
        <c:title>
          <c:tx>
            <c:strRef>
              <c:f>Demographics!$G$22</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43852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Demographics!$DH$9</c:f>
          <c:strCache>
            <c:ptCount val="1"/>
            <c:pt idx="0">
              <c:v>Percent of Participants Who Were Forced to Move in the Past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2C31B1FE-7D55-4F56-B613-E53A2A0AF01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5015-44B9-8F59-6D62E6FBE30D}"/>
                </c:ext>
              </c:extLst>
            </c:dLbl>
            <c:dLbl>
              <c:idx val="1"/>
              <c:tx>
                <c:rich>
                  <a:bodyPr/>
                  <a:lstStyle/>
                  <a:p>
                    <a:fld id="{A86E87AF-70C6-4B06-AE5A-832AEAC261D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5015-44B9-8F59-6D62E6FBE30D}"/>
                </c:ext>
              </c:extLst>
            </c:dLbl>
            <c:dLbl>
              <c:idx val="2"/>
              <c:tx>
                <c:rich>
                  <a:bodyPr/>
                  <a:lstStyle/>
                  <a:p>
                    <a:fld id="{CC661B92-86E8-4B6E-8A93-5DFC53769CE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5015-44B9-8F59-6D62E6FBE30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Demographics!$DF$5:$DF$7</c:f>
              <c:strCache>
                <c:ptCount val="3"/>
                <c:pt idx="0">
                  <c:v>Yes</c:v>
                </c:pt>
                <c:pt idx="1">
                  <c:v>No</c:v>
                </c:pt>
                <c:pt idx="2">
                  <c:v>Don't Know</c:v>
                </c:pt>
              </c:strCache>
            </c:strRef>
          </c:cat>
          <c:val>
            <c:numRef>
              <c:f>Demographics!$DH$5:$DH$7</c:f>
              <c:numCache>
                <c:formatCode>0%</c:formatCode>
                <c:ptCount val="3"/>
                <c:pt idx="0">
                  <c:v>0.1206896551724138</c:v>
                </c:pt>
                <c:pt idx="1">
                  <c:v>0.84482758620689657</c:v>
                </c:pt>
                <c:pt idx="2">
                  <c:v>3.4482758620689655E-2</c:v>
                </c:pt>
              </c:numCache>
            </c:numRef>
          </c:val>
          <c:extLst>
            <c:ext xmlns:c15="http://schemas.microsoft.com/office/drawing/2012/chart" uri="{02D57815-91ED-43cb-92C2-25804820EDAC}">
              <c15:datalabelsRange>
                <c15:f>Demographics!$DG$5:$DG$7</c15:f>
                <c15:dlblRangeCache>
                  <c:ptCount val="3"/>
                  <c:pt idx="0">
                    <c:v>7</c:v>
                  </c:pt>
                  <c:pt idx="1">
                    <c:v>49</c:v>
                  </c:pt>
                  <c:pt idx="2">
                    <c:v>2</c:v>
                  </c:pt>
                </c15:dlblRangeCache>
              </c15:datalabelsRange>
            </c:ext>
            <c:ext xmlns:c16="http://schemas.microsoft.com/office/drawing/2014/chart" uri="{C3380CC4-5D6E-409C-BE32-E72D297353CC}">
              <c16:uniqueId val="{00000003-5015-44B9-8F59-6D62E6FBE30D}"/>
            </c:ext>
          </c:extLst>
        </c:ser>
        <c:dLbls>
          <c:showLegendKey val="0"/>
          <c:showVal val="1"/>
          <c:showCatName val="0"/>
          <c:showSerName val="0"/>
          <c:showPercent val="0"/>
          <c:showBubbleSize val="0"/>
        </c:dLbls>
        <c:gapWidth val="219"/>
        <c:overlap val="-27"/>
        <c:axId val="1846143904"/>
        <c:axId val="1846162624"/>
      </c:barChart>
      <c:catAx>
        <c:axId val="1846143904"/>
        <c:scaling>
          <c:orientation val="minMax"/>
        </c:scaling>
        <c:delete val="0"/>
        <c:axPos val="b"/>
        <c:title>
          <c:tx>
            <c:strRef>
              <c:f>Demographics!$DH$10</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6162624"/>
        <c:crosses val="autoZero"/>
        <c:auto val="1"/>
        <c:lblAlgn val="ctr"/>
        <c:lblOffset val="100"/>
        <c:noMultiLvlLbl val="0"/>
      </c:catAx>
      <c:valAx>
        <c:axId val="1846162624"/>
        <c:scaling>
          <c:orientation val="minMax"/>
        </c:scaling>
        <c:delete val="0"/>
        <c:axPos val="l"/>
        <c:majorGridlines>
          <c:spPr>
            <a:ln w="9525" cap="flat" cmpd="sng" algn="ctr">
              <a:solidFill>
                <a:schemeClr val="tx1">
                  <a:lumMod val="15000"/>
                  <a:lumOff val="85000"/>
                </a:schemeClr>
              </a:solidFill>
              <a:round/>
            </a:ln>
            <a:effectLst/>
          </c:spPr>
        </c:majorGridlines>
        <c:title>
          <c:tx>
            <c:strRef>
              <c:f>Demographics!$DH$11</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61439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Demographics!$DW$5</c:f>
          <c:strCache>
            <c:ptCount val="1"/>
            <c:pt idx="0">
              <c:v>Percentage of Participants Who Had Their Belongings Taken by an Official in the Past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077D5FC4-7474-4B61-91C3-20947B68DD5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324B-4D8A-BF34-06B3412D5F97}"/>
                </c:ext>
              </c:extLst>
            </c:dLbl>
            <c:dLbl>
              <c:idx val="1"/>
              <c:tx>
                <c:rich>
                  <a:bodyPr/>
                  <a:lstStyle/>
                  <a:p>
                    <a:fld id="{E5EFEEDB-D515-40C0-A249-BA7DDFDB2BD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24B-4D8A-BF34-06B3412D5F97}"/>
                </c:ext>
              </c:extLst>
            </c:dLbl>
            <c:dLbl>
              <c:idx val="2"/>
              <c:tx>
                <c:rich>
                  <a:bodyPr/>
                  <a:lstStyle/>
                  <a:p>
                    <a:fld id="{28AE5E7B-2A29-42A1-B3F3-A001880D027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324B-4D8A-BF34-06B3412D5F9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Demographics!$DQ$5:$DQ$7</c:f>
              <c:strCache>
                <c:ptCount val="3"/>
                <c:pt idx="0">
                  <c:v>Yes</c:v>
                </c:pt>
                <c:pt idx="1">
                  <c:v>No</c:v>
                </c:pt>
                <c:pt idx="2">
                  <c:v>Don't Know</c:v>
                </c:pt>
              </c:strCache>
            </c:strRef>
          </c:cat>
          <c:val>
            <c:numRef>
              <c:f>Demographics!$DS$5:$DS$7</c:f>
              <c:numCache>
                <c:formatCode>0%</c:formatCode>
                <c:ptCount val="3"/>
                <c:pt idx="0">
                  <c:v>0.1206896551724138</c:v>
                </c:pt>
                <c:pt idx="1">
                  <c:v>0.82758620689655171</c:v>
                </c:pt>
                <c:pt idx="2">
                  <c:v>5.1724137931034482E-2</c:v>
                </c:pt>
              </c:numCache>
            </c:numRef>
          </c:val>
          <c:extLst>
            <c:ext xmlns:c15="http://schemas.microsoft.com/office/drawing/2012/chart" uri="{02D57815-91ED-43cb-92C2-25804820EDAC}">
              <c15:datalabelsRange>
                <c15:f>Demographics!$DR$5:$DR$7</c15:f>
                <c15:dlblRangeCache>
                  <c:ptCount val="3"/>
                  <c:pt idx="0">
                    <c:v>7</c:v>
                  </c:pt>
                  <c:pt idx="1">
                    <c:v>48</c:v>
                  </c:pt>
                  <c:pt idx="2">
                    <c:v>3</c:v>
                  </c:pt>
                </c15:dlblRangeCache>
              </c15:datalabelsRange>
            </c:ext>
            <c:ext xmlns:c16="http://schemas.microsoft.com/office/drawing/2014/chart" uri="{C3380CC4-5D6E-409C-BE32-E72D297353CC}">
              <c16:uniqueId val="{00000003-324B-4D8A-BF34-06B3412D5F97}"/>
            </c:ext>
          </c:extLst>
        </c:ser>
        <c:dLbls>
          <c:showLegendKey val="0"/>
          <c:showVal val="1"/>
          <c:showCatName val="0"/>
          <c:showSerName val="0"/>
          <c:showPercent val="0"/>
          <c:showBubbleSize val="0"/>
        </c:dLbls>
        <c:gapWidth val="219"/>
        <c:overlap val="-27"/>
        <c:axId val="882585439"/>
        <c:axId val="882588319"/>
      </c:barChart>
      <c:catAx>
        <c:axId val="882585439"/>
        <c:scaling>
          <c:orientation val="minMax"/>
        </c:scaling>
        <c:delete val="0"/>
        <c:axPos val="b"/>
        <c:title>
          <c:tx>
            <c:strRef>
              <c:f>Demographics!$DW$6</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2588319"/>
        <c:crosses val="autoZero"/>
        <c:auto val="1"/>
        <c:lblAlgn val="ctr"/>
        <c:lblOffset val="100"/>
        <c:noMultiLvlLbl val="0"/>
      </c:catAx>
      <c:valAx>
        <c:axId val="882588319"/>
        <c:scaling>
          <c:orientation val="minMax"/>
        </c:scaling>
        <c:delete val="0"/>
        <c:axPos val="l"/>
        <c:majorGridlines>
          <c:spPr>
            <a:ln w="9525" cap="flat" cmpd="sng" algn="ctr">
              <a:solidFill>
                <a:schemeClr val="tx1">
                  <a:lumMod val="15000"/>
                  <a:lumOff val="85000"/>
                </a:schemeClr>
              </a:solidFill>
              <a:round/>
            </a:ln>
            <a:effectLst/>
          </c:spPr>
        </c:majorGridlines>
        <c:title>
          <c:tx>
            <c:strRef>
              <c:f>Demographics!$DW$7</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25854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Drugs!$B$13</c:f>
          <c:strCache>
            <c:ptCount val="1"/>
            <c:pt idx="0">
              <c:v>Percentage of Participants Who Use the Following Drugs in the Last 90 Days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v>Used</c:v>
          </c:tx>
          <c:spPr>
            <a:solidFill>
              <a:srgbClr val="00B0F0"/>
            </a:solidFill>
            <a:ln>
              <a:noFill/>
            </a:ln>
            <a:effectLst/>
          </c:spPr>
          <c:invertIfNegative val="0"/>
          <c:dLbls>
            <c:dLbl>
              <c:idx val="0"/>
              <c:tx>
                <c:rich>
                  <a:bodyPr/>
                  <a:lstStyle/>
                  <a:p>
                    <a:fld id="{85C6244C-F6B6-460E-93A8-4783FD32B3B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3506-47EF-A411-53985BD49ED4}"/>
                </c:ext>
              </c:extLst>
            </c:dLbl>
            <c:dLbl>
              <c:idx val="1"/>
              <c:tx>
                <c:rich>
                  <a:bodyPr/>
                  <a:lstStyle/>
                  <a:p>
                    <a:fld id="{D73B36E0-55CA-4208-85A4-6CC5B19485F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506-47EF-A411-53985BD49ED4}"/>
                </c:ext>
              </c:extLst>
            </c:dLbl>
            <c:dLbl>
              <c:idx val="2"/>
              <c:tx>
                <c:rich>
                  <a:bodyPr/>
                  <a:lstStyle/>
                  <a:p>
                    <a:fld id="{D1A764B2-764E-4C2E-9C30-9A301B9CDAE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3506-47EF-A411-53985BD49ED4}"/>
                </c:ext>
              </c:extLst>
            </c:dLbl>
            <c:dLbl>
              <c:idx val="3"/>
              <c:tx>
                <c:rich>
                  <a:bodyPr/>
                  <a:lstStyle/>
                  <a:p>
                    <a:fld id="{F85F6BEC-5DAC-4623-AE15-7171AB6544F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3506-47EF-A411-53985BD49ED4}"/>
                </c:ext>
              </c:extLst>
            </c:dLbl>
            <c:dLbl>
              <c:idx val="4"/>
              <c:tx>
                <c:rich>
                  <a:bodyPr/>
                  <a:lstStyle/>
                  <a:p>
                    <a:fld id="{4A044249-77A6-4B5D-9D35-49889A3BBC2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506-47EF-A411-53985BD49ED4}"/>
                </c:ext>
              </c:extLst>
            </c:dLbl>
            <c:dLbl>
              <c:idx val="5"/>
              <c:tx>
                <c:rich>
                  <a:bodyPr/>
                  <a:lstStyle/>
                  <a:p>
                    <a:fld id="{6C133693-4F03-4C47-B2AA-7D8113FF407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506-47EF-A411-53985BD49ED4}"/>
                </c:ext>
              </c:extLst>
            </c:dLbl>
            <c:dLbl>
              <c:idx val="6"/>
              <c:tx>
                <c:rich>
                  <a:bodyPr/>
                  <a:lstStyle/>
                  <a:p>
                    <a:fld id="{9786D96D-7A48-4256-AB06-5190F9DF475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3506-47EF-A411-53985BD49ED4}"/>
                </c:ext>
              </c:extLst>
            </c:dLbl>
            <c:dLbl>
              <c:idx val="7"/>
              <c:tx>
                <c:rich>
                  <a:bodyPr/>
                  <a:lstStyle/>
                  <a:p>
                    <a:fld id="{3F930C5D-4440-4CC6-B9CF-0C9B92AF0CC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3506-47EF-A411-53985BD49ED4}"/>
                </c:ext>
              </c:extLst>
            </c:dLbl>
            <c:dLbl>
              <c:idx val="8"/>
              <c:tx>
                <c:rich>
                  <a:bodyPr/>
                  <a:lstStyle/>
                  <a:p>
                    <a:fld id="{57D0ACB1-A3A2-485E-9DAD-A7F9F9D7714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3506-47EF-A411-53985BD49ED4}"/>
                </c:ext>
              </c:extLst>
            </c:dLbl>
            <c:dLbl>
              <c:idx val="9"/>
              <c:tx>
                <c:rich>
                  <a:bodyPr/>
                  <a:lstStyle/>
                  <a:p>
                    <a:fld id="{C250B360-A3D9-47A7-B820-06FCD7CB4C3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3506-47EF-A411-53985BD49ED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Drugs!$A$2:$A$11</c:f>
              <c:strCache>
                <c:ptCount val="10"/>
                <c:pt idx="0">
                  <c:v>Xylazine (aka tranq)</c:v>
                </c:pt>
                <c:pt idx="1">
                  <c:v>Benzodiazepines, not as prescribed</c:v>
                </c:pt>
                <c:pt idx="2">
                  <c:v>Methadone (street or not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Drugs!$F$2:$F$11</c:f>
              <c:numCache>
                <c:formatCode>0%</c:formatCode>
                <c:ptCount val="10"/>
                <c:pt idx="0">
                  <c:v>0</c:v>
                </c:pt>
                <c:pt idx="1">
                  <c:v>1.7241379310344827E-2</c:v>
                </c:pt>
                <c:pt idx="2">
                  <c:v>1.7241379310344827E-2</c:v>
                </c:pt>
                <c:pt idx="3">
                  <c:v>3.4482758620689655E-2</c:v>
                </c:pt>
                <c:pt idx="4">
                  <c:v>5.1724137931034482E-2</c:v>
                </c:pt>
                <c:pt idx="5">
                  <c:v>6.8965517241379309E-2</c:v>
                </c:pt>
                <c:pt idx="6">
                  <c:v>0.1206896551724138</c:v>
                </c:pt>
                <c:pt idx="7">
                  <c:v>0.20689655172413793</c:v>
                </c:pt>
                <c:pt idx="8">
                  <c:v>0.25862068965517243</c:v>
                </c:pt>
                <c:pt idx="9">
                  <c:v>0.65517241379310343</c:v>
                </c:pt>
              </c:numCache>
            </c:numRef>
          </c:val>
          <c:extLst>
            <c:ext xmlns:c15="http://schemas.microsoft.com/office/drawing/2012/chart" uri="{02D57815-91ED-43cb-92C2-25804820EDAC}">
              <c15:datalabelsRange>
                <c15:f>Drugs!$B$2:$B$11</c15:f>
                <c15:dlblRangeCache>
                  <c:ptCount val="10"/>
                  <c:pt idx="1">
                    <c:v>1</c:v>
                  </c:pt>
                  <c:pt idx="2">
                    <c:v>1</c:v>
                  </c:pt>
                  <c:pt idx="3">
                    <c:v>2</c:v>
                  </c:pt>
                  <c:pt idx="4">
                    <c:v>3</c:v>
                  </c:pt>
                  <c:pt idx="5">
                    <c:v>4</c:v>
                  </c:pt>
                  <c:pt idx="6">
                    <c:v>7</c:v>
                  </c:pt>
                  <c:pt idx="7">
                    <c:v>12</c:v>
                  </c:pt>
                  <c:pt idx="8">
                    <c:v>15</c:v>
                  </c:pt>
                  <c:pt idx="9">
                    <c:v>38</c:v>
                  </c:pt>
                </c15:dlblRangeCache>
              </c15:datalabelsRange>
            </c:ext>
            <c:ext xmlns:c16="http://schemas.microsoft.com/office/drawing/2014/chart" uri="{C3380CC4-5D6E-409C-BE32-E72D297353CC}">
              <c16:uniqueId val="{0000000A-3506-47EF-A411-53985BD49ED4}"/>
            </c:ext>
          </c:extLst>
        </c:ser>
        <c:ser>
          <c:idx val="1"/>
          <c:order val="1"/>
          <c:tx>
            <c:v>Did Not Use</c:v>
          </c:tx>
          <c:spPr>
            <a:solidFill>
              <a:schemeClr val="accent2"/>
            </a:solidFill>
            <a:ln>
              <a:noFill/>
            </a:ln>
            <a:effectLst/>
          </c:spPr>
          <c:invertIfNegative val="0"/>
          <c:dLbls>
            <c:dLbl>
              <c:idx val="0"/>
              <c:tx>
                <c:rich>
                  <a:bodyPr/>
                  <a:lstStyle/>
                  <a:p>
                    <a:fld id="{830609A4-34AD-4DB5-B80C-B58047A15CA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3506-47EF-A411-53985BD49ED4}"/>
                </c:ext>
              </c:extLst>
            </c:dLbl>
            <c:dLbl>
              <c:idx val="1"/>
              <c:tx>
                <c:rich>
                  <a:bodyPr/>
                  <a:lstStyle/>
                  <a:p>
                    <a:fld id="{CC61376A-359F-4FF1-9687-79FB364A345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3506-47EF-A411-53985BD49ED4}"/>
                </c:ext>
              </c:extLst>
            </c:dLbl>
            <c:dLbl>
              <c:idx val="2"/>
              <c:tx>
                <c:rich>
                  <a:bodyPr/>
                  <a:lstStyle/>
                  <a:p>
                    <a:fld id="{9D60E819-59C1-42AF-BB76-04F97ECFD85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3506-47EF-A411-53985BD49ED4}"/>
                </c:ext>
              </c:extLst>
            </c:dLbl>
            <c:dLbl>
              <c:idx val="3"/>
              <c:tx>
                <c:rich>
                  <a:bodyPr/>
                  <a:lstStyle/>
                  <a:p>
                    <a:fld id="{530E6AF1-389A-4A72-B07B-39E09EDDCDE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3506-47EF-A411-53985BD49ED4}"/>
                </c:ext>
              </c:extLst>
            </c:dLbl>
            <c:dLbl>
              <c:idx val="4"/>
              <c:tx>
                <c:rich>
                  <a:bodyPr/>
                  <a:lstStyle/>
                  <a:p>
                    <a:fld id="{7F85AE0C-CD0D-4E1D-AE72-C468ABB84B7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3506-47EF-A411-53985BD49ED4}"/>
                </c:ext>
              </c:extLst>
            </c:dLbl>
            <c:dLbl>
              <c:idx val="5"/>
              <c:tx>
                <c:rich>
                  <a:bodyPr/>
                  <a:lstStyle/>
                  <a:p>
                    <a:fld id="{F11CA890-CB97-40C4-BDC5-343C8D7F352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3506-47EF-A411-53985BD49ED4}"/>
                </c:ext>
              </c:extLst>
            </c:dLbl>
            <c:dLbl>
              <c:idx val="6"/>
              <c:tx>
                <c:rich>
                  <a:bodyPr/>
                  <a:lstStyle/>
                  <a:p>
                    <a:fld id="{ECF2AC11-6F25-472D-B394-AB07F5B88AF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3506-47EF-A411-53985BD49ED4}"/>
                </c:ext>
              </c:extLst>
            </c:dLbl>
            <c:dLbl>
              <c:idx val="7"/>
              <c:tx>
                <c:rich>
                  <a:bodyPr/>
                  <a:lstStyle/>
                  <a:p>
                    <a:fld id="{282EE10A-B6AF-45E0-AB02-67AE3D62707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3506-47EF-A411-53985BD49ED4}"/>
                </c:ext>
              </c:extLst>
            </c:dLbl>
            <c:dLbl>
              <c:idx val="8"/>
              <c:tx>
                <c:rich>
                  <a:bodyPr/>
                  <a:lstStyle/>
                  <a:p>
                    <a:fld id="{D706CE96-A74E-4076-BE2D-6CB4F010FEC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3506-47EF-A411-53985BD49ED4}"/>
                </c:ext>
              </c:extLst>
            </c:dLbl>
            <c:dLbl>
              <c:idx val="9"/>
              <c:tx>
                <c:rich>
                  <a:bodyPr/>
                  <a:lstStyle/>
                  <a:p>
                    <a:fld id="{F5FC37BE-DC73-44AB-8F68-278C1A91760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3506-47EF-A411-53985BD49ED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Drugs!$A$2:$A$11</c:f>
              <c:strCache>
                <c:ptCount val="10"/>
                <c:pt idx="0">
                  <c:v>Xylazine (aka tranq)</c:v>
                </c:pt>
                <c:pt idx="1">
                  <c:v>Benzodiazepines, not as prescribed</c:v>
                </c:pt>
                <c:pt idx="2">
                  <c:v>Methadone (street or not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Drugs!$G$2:$G$11</c:f>
              <c:numCache>
                <c:formatCode>0%</c:formatCode>
                <c:ptCount val="10"/>
                <c:pt idx="0">
                  <c:v>0.98275862068965514</c:v>
                </c:pt>
                <c:pt idx="1">
                  <c:v>0.96551724137931039</c:v>
                </c:pt>
                <c:pt idx="2">
                  <c:v>0.98275862068965514</c:v>
                </c:pt>
                <c:pt idx="3">
                  <c:v>0.96551724137931039</c:v>
                </c:pt>
                <c:pt idx="4">
                  <c:v>0.94827586206896552</c:v>
                </c:pt>
                <c:pt idx="5">
                  <c:v>0.91379310344827591</c:v>
                </c:pt>
                <c:pt idx="6">
                  <c:v>0.87931034482758619</c:v>
                </c:pt>
                <c:pt idx="7">
                  <c:v>0.7931034482758621</c:v>
                </c:pt>
                <c:pt idx="8">
                  <c:v>0.74137931034482762</c:v>
                </c:pt>
                <c:pt idx="9">
                  <c:v>0.34482758620689657</c:v>
                </c:pt>
              </c:numCache>
            </c:numRef>
          </c:val>
          <c:extLst>
            <c:ext xmlns:c15="http://schemas.microsoft.com/office/drawing/2012/chart" uri="{02D57815-91ED-43cb-92C2-25804820EDAC}">
              <c15:datalabelsRange>
                <c15:f>Drugs!$C$2:$C$11</c15:f>
                <c15:dlblRangeCache>
                  <c:ptCount val="10"/>
                  <c:pt idx="0">
                    <c:v>57</c:v>
                  </c:pt>
                  <c:pt idx="1">
                    <c:v>56</c:v>
                  </c:pt>
                  <c:pt idx="2">
                    <c:v>57</c:v>
                  </c:pt>
                  <c:pt idx="3">
                    <c:v>56</c:v>
                  </c:pt>
                  <c:pt idx="4">
                    <c:v>55</c:v>
                  </c:pt>
                  <c:pt idx="5">
                    <c:v>53</c:v>
                  </c:pt>
                  <c:pt idx="6">
                    <c:v>51</c:v>
                  </c:pt>
                  <c:pt idx="7">
                    <c:v>46</c:v>
                  </c:pt>
                  <c:pt idx="8">
                    <c:v>43</c:v>
                  </c:pt>
                  <c:pt idx="9">
                    <c:v>20</c:v>
                  </c:pt>
                </c15:dlblRangeCache>
              </c15:datalabelsRange>
            </c:ext>
            <c:ext xmlns:c16="http://schemas.microsoft.com/office/drawing/2014/chart" uri="{C3380CC4-5D6E-409C-BE32-E72D297353CC}">
              <c16:uniqueId val="{00000015-3506-47EF-A411-53985BD49ED4}"/>
            </c:ext>
          </c:extLst>
        </c:ser>
        <c:ser>
          <c:idx val="2"/>
          <c:order val="2"/>
          <c:tx>
            <c:v>Not Recorded/Don't Know</c:v>
          </c:tx>
          <c:spPr>
            <a:solidFill>
              <a:schemeClr val="bg2">
                <a:lumMod val="75000"/>
              </a:schemeClr>
            </a:solidFill>
            <a:ln>
              <a:noFill/>
            </a:ln>
            <a:effectLst/>
          </c:spPr>
          <c:invertIfNegative val="0"/>
          <c:dLbls>
            <c:dLbl>
              <c:idx val="0"/>
              <c:layout>
                <c:manualLayout>
                  <c:x val="0"/>
                  <c:y val="-1.275791339425803E-16"/>
                </c:manualLayout>
              </c:layout>
              <c:tx>
                <c:rich>
                  <a:bodyPr/>
                  <a:lstStyle/>
                  <a:p>
                    <a:fld id="{A2B6CC83-DB1D-4E17-8DE8-1316E2B26E6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6-3506-47EF-A411-53985BD49ED4}"/>
                </c:ext>
              </c:extLst>
            </c:dLbl>
            <c:dLbl>
              <c:idx val="1"/>
              <c:tx>
                <c:rich>
                  <a:bodyPr/>
                  <a:lstStyle/>
                  <a:p>
                    <a:fld id="{EFE4C684-8238-403A-95B0-0CA00411C2E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3506-47EF-A411-53985BD49ED4}"/>
                </c:ext>
              </c:extLst>
            </c:dLbl>
            <c:dLbl>
              <c:idx val="2"/>
              <c:tx>
                <c:rich>
                  <a:bodyPr/>
                  <a:lstStyle/>
                  <a:p>
                    <a:fld id="{98766448-9736-4266-AF1A-8930321EAD7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3506-47EF-A411-53985BD49ED4}"/>
                </c:ext>
              </c:extLst>
            </c:dLbl>
            <c:dLbl>
              <c:idx val="3"/>
              <c:tx>
                <c:rich>
                  <a:bodyPr/>
                  <a:lstStyle/>
                  <a:p>
                    <a:fld id="{FC271C4F-8B23-4F9E-9085-C168FE167A8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9-3506-47EF-A411-53985BD49ED4}"/>
                </c:ext>
              </c:extLst>
            </c:dLbl>
            <c:dLbl>
              <c:idx val="4"/>
              <c:tx>
                <c:rich>
                  <a:bodyPr/>
                  <a:lstStyle/>
                  <a:p>
                    <a:fld id="{2E2CEBBB-D3D8-4D3D-A17F-2CB339752D2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A-3506-47EF-A411-53985BD49ED4}"/>
                </c:ext>
              </c:extLst>
            </c:dLbl>
            <c:dLbl>
              <c:idx val="5"/>
              <c:tx>
                <c:rich>
                  <a:bodyPr/>
                  <a:lstStyle/>
                  <a:p>
                    <a:fld id="{92F7DCEC-A707-4056-BA84-905D52D1559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B-3506-47EF-A411-53985BD49ED4}"/>
                </c:ext>
              </c:extLst>
            </c:dLbl>
            <c:dLbl>
              <c:idx val="6"/>
              <c:tx>
                <c:rich>
                  <a:bodyPr/>
                  <a:lstStyle/>
                  <a:p>
                    <a:fld id="{069F7E22-EF20-4615-94B5-B56BD1CCA8F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C-3506-47EF-A411-53985BD49ED4}"/>
                </c:ext>
              </c:extLst>
            </c:dLbl>
            <c:dLbl>
              <c:idx val="7"/>
              <c:tx>
                <c:rich>
                  <a:bodyPr/>
                  <a:lstStyle/>
                  <a:p>
                    <a:fld id="{B940BBA2-7012-4C6C-A385-7243A073833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D-3506-47EF-A411-53985BD49ED4}"/>
                </c:ext>
              </c:extLst>
            </c:dLbl>
            <c:dLbl>
              <c:idx val="8"/>
              <c:tx>
                <c:rich>
                  <a:bodyPr/>
                  <a:lstStyle/>
                  <a:p>
                    <a:fld id="{D36F894C-1177-47C7-8FBE-A7D823DF61D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3506-47EF-A411-53985BD49ED4}"/>
                </c:ext>
              </c:extLst>
            </c:dLbl>
            <c:dLbl>
              <c:idx val="9"/>
              <c:tx>
                <c:rich>
                  <a:bodyPr/>
                  <a:lstStyle/>
                  <a:p>
                    <a:fld id="{5DBA307F-98EC-45BC-9D05-8010D6CE33D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F-3506-47EF-A411-53985BD49ED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Drugs!$A$2:$A$11</c:f>
              <c:strCache>
                <c:ptCount val="10"/>
                <c:pt idx="0">
                  <c:v>Xylazine (aka tranq)</c:v>
                </c:pt>
                <c:pt idx="1">
                  <c:v>Benzodiazepines, not as prescribed</c:v>
                </c:pt>
                <c:pt idx="2">
                  <c:v>Methadone (street or not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Drugs!$H$2:$H$11</c:f>
              <c:numCache>
                <c:formatCode>0%</c:formatCode>
                <c:ptCount val="10"/>
                <c:pt idx="0">
                  <c:v>1.7241379310344827E-2</c:v>
                </c:pt>
                <c:pt idx="1">
                  <c:v>1.7241379310344827E-2</c:v>
                </c:pt>
                <c:pt idx="2">
                  <c:v>0</c:v>
                </c:pt>
                <c:pt idx="3">
                  <c:v>0</c:v>
                </c:pt>
                <c:pt idx="4">
                  <c:v>0</c:v>
                </c:pt>
                <c:pt idx="5">
                  <c:v>1.7241379310344827E-2</c:v>
                </c:pt>
                <c:pt idx="6">
                  <c:v>0</c:v>
                </c:pt>
                <c:pt idx="7">
                  <c:v>0</c:v>
                </c:pt>
                <c:pt idx="8">
                  <c:v>0</c:v>
                </c:pt>
                <c:pt idx="9">
                  <c:v>0</c:v>
                </c:pt>
              </c:numCache>
            </c:numRef>
          </c:val>
          <c:extLst>
            <c:ext xmlns:c15="http://schemas.microsoft.com/office/drawing/2012/chart" uri="{02D57815-91ED-43cb-92C2-25804820EDAC}">
              <c15:datalabelsRange>
                <c15:f>Drugs!$D$2:$D$11</c15:f>
                <c15:dlblRangeCache>
                  <c:ptCount val="10"/>
                  <c:pt idx="0">
                    <c:v>1</c:v>
                  </c:pt>
                  <c:pt idx="1">
                    <c:v>1</c:v>
                  </c:pt>
                  <c:pt idx="5">
                    <c:v>1</c:v>
                  </c:pt>
                </c15:dlblRangeCache>
              </c15:datalabelsRange>
            </c:ext>
            <c:ext xmlns:c16="http://schemas.microsoft.com/office/drawing/2014/chart" uri="{C3380CC4-5D6E-409C-BE32-E72D297353CC}">
              <c16:uniqueId val="{00000020-3506-47EF-A411-53985BD49ED4}"/>
            </c:ext>
          </c:extLst>
        </c:ser>
        <c:dLbls>
          <c:showLegendKey val="0"/>
          <c:showVal val="1"/>
          <c:showCatName val="0"/>
          <c:showSerName val="0"/>
          <c:showPercent val="0"/>
          <c:showBubbleSize val="0"/>
        </c:dLbls>
        <c:gapWidth val="150"/>
        <c:overlap val="100"/>
        <c:axId val="1076287583"/>
        <c:axId val="869667583"/>
      </c:barChart>
      <c:catAx>
        <c:axId val="10762875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9667583"/>
        <c:crosses val="autoZero"/>
        <c:auto val="1"/>
        <c:lblAlgn val="ctr"/>
        <c:lblOffset val="100"/>
        <c:noMultiLvlLbl val="0"/>
      </c:catAx>
      <c:valAx>
        <c:axId val="869667583"/>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2875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Drugs!$BK$26</c:f>
          <c:strCache>
            <c:ptCount val="1"/>
            <c:pt idx="0">
              <c:v>Number of Participants' Use of Drugs by Frequency of Use in the Last 90 days</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Drugs!$BM$14</c:f>
              <c:strCache>
                <c:ptCount val="1"/>
                <c:pt idx="0">
                  <c:v>Rarely</c:v>
                </c:pt>
              </c:strCache>
            </c:strRef>
          </c:tx>
          <c:spPr>
            <a:solidFill>
              <a:schemeClr val="accent1">
                <a:lumMod val="60000"/>
                <a:lumOff val="40000"/>
              </a:schemeClr>
            </a:solidFill>
            <a:ln>
              <a:noFill/>
            </a:ln>
            <a:effectLst/>
          </c:spPr>
          <c:invertIfNegative val="0"/>
          <c:dLbls>
            <c:dLbl>
              <c:idx val="0"/>
              <c:tx>
                <c:rich>
                  <a:bodyPr/>
                  <a:lstStyle/>
                  <a:p>
                    <a:fld id="{B9339334-B62C-42FF-ADE3-91A95B5F62B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2447-45A4-BE32-BF88C91C94EC}"/>
                </c:ext>
              </c:extLst>
            </c:dLbl>
            <c:dLbl>
              <c:idx val="1"/>
              <c:tx>
                <c:rich>
                  <a:bodyPr/>
                  <a:lstStyle/>
                  <a:p>
                    <a:endParaRPr lang="en-US"/>
                  </a:p>
                </c:rich>
              </c:tx>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01-2447-45A4-BE32-BF88C91C94EC}"/>
                </c:ext>
              </c:extLst>
            </c:dLbl>
            <c:dLbl>
              <c:idx val="2"/>
              <c:tx>
                <c:rich>
                  <a:bodyPr/>
                  <a:lstStyle/>
                  <a:p>
                    <a:fld id="{AF17327D-932B-4BA4-88DD-07D6F41EE85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447-45A4-BE32-BF88C91C94EC}"/>
                </c:ext>
              </c:extLst>
            </c:dLbl>
            <c:dLbl>
              <c:idx val="3"/>
              <c:tx>
                <c:rich>
                  <a:bodyPr/>
                  <a:lstStyle/>
                  <a:p>
                    <a:fld id="{4E4E2B47-875C-4802-9578-357F4E91FEB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447-45A4-BE32-BF88C91C94EC}"/>
                </c:ext>
              </c:extLst>
            </c:dLbl>
            <c:dLbl>
              <c:idx val="4"/>
              <c:tx>
                <c:rich>
                  <a:bodyPr/>
                  <a:lstStyle/>
                  <a:p>
                    <a:fld id="{50A149D7-8542-4870-8744-DC1A1647E1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2447-45A4-BE32-BF88C91C94EC}"/>
                </c:ext>
              </c:extLst>
            </c:dLbl>
            <c:dLbl>
              <c:idx val="5"/>
              <c:tx>
                <c:rich>
                  <a:bodyPr/>
                  <a:lstStyle/>
                  <a:p>
                    <a:fld id="{F9DA6BDB-2FA2-4F0C-94C8-55EEB6654B8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2447-45A4-BE32-BF88C91C94EC}"/>
                </c:ext>
              </c:extLst>
            </c:dLbl>
            <c:dLbl>
              <c:idx val="6"/>
              <c:tx>
                <c:rich>
                  <a:bodyPr/>
                  <a:lstStyle/>
                  <a:p>
                    <a:fld id="{42684B3E-94DA-4CCE-96A8-67644DE7504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2447-45A4-BE32-BF88C91C94EC}"/>
                </c:ext>
              </c:extLst>
            </c:dLbl>
            <c:dLbl>
              <c:idx val="7"/>
              <c:tx>
                <c:rich>
                  <a:bodyPr/>
                  <a:lstStyle/>
                  <a:p>
                    <a:fld id="{59804D5E-5809-482B-9923-AABC1A0B737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2447-45A4-BE32-BF88C91C94EC}"/>
                </c:ext>
              </c:extLst>
            </c:dLbl>
            <c:dLbl>
              <c:idx val="8"/>
              <c:tx>
                <c:rich>
                  <a:bodyPr/>
                  <a:lstStyle/>
                  <a:p>
                    <a:fld id="{6504224E-0930-4D89-9A13-C2AB4BCAD7B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2447-45A4-BE32-BF88C91C94EC}"/>
                </c:ext>
              </c:extLst>
            </c:dLbl>
            <c:dLbl>
              <c:idx val="9"/>
              <c:tx>
                <c:rich>
                  <a:bodyPr/>
                  <a:lstStyle/>
                  <a:p>
                    <a:fld id="{673FD1AB-AE73-4DAD-A025-CAB26D60087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2447-45A4-BE32-BF88C91C94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Drugs!$BK$15:$BK$24</c:f>
              <c:strCache>
                <c:ptCount val="10"/>
                <c:pt idx="0">
                  <c:v>Xylazine</c:v>
                </c:pt>
                <c:pt idx="1">
                  <c:v>Methadone (street or not prescribed)</c:v>
                </c:pt>
                <c:pt idx="2">
                  <c:v>Benzodiazepines, not as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Drugs!$BM$15:$BM$24</c:f>
              <c:numCache>
                <c:formatCode>General</c:formatCode>
                <c:ptCount val="10"/>
                <c:pt idx="0">
                  <c:v>0</c:v>
                </c:pt>
                <c:pt idx="2">
                  <c:v>0</c:v>
                </c:pt>
                <c:pt idx="3">
                  <c:v>2</c:v>
                </c:pt>
                <c:pt idx="4">
                  <c:v>1</c:v>
                </c:pt>
                <c:pt idx="5">
                  <c:v>2</c:v>
                </c:pt>
                <c:pt idx="6">
                  <c:v>6</c:v>
                </c:pt>
                <c:pt idx="7">
                  <c:v>10</c:v>
                </c:pt>
                <c:pt idx="8">
                  <c:v>8</c:v>
                </c:pt>
                <c:pt idx="9">
                  <c:v>11</c:v>
                </c:pt>
              </c:numCache>
            </c:numRef>
          </c:val>
          <c:extLst>
            <c:ext xmlns:c15="http://schemas.microsoft.com/office/drawing/2012/chart" uri="{02D57815-91ED-43cb-92C2-25804820EDAC}">
              <c15:datalabelsRange>
                <c15:f>Drugs!$BM$15:$BM$24</c15:f>
                <c15:dlblRangeCache>
                  <c:ptCount val="10"/>
                  <c:pt idx="0">
                    <c:v> </c:v>
                  </c:pt>
                  <c:pt idx="2">
                    <c:v> </c:v>
                  </c:pt>
                  <c:pt idx="3">
                    <c:v>2</c:v>
                  </c:pt>
                  <c:pt idx="4">
                    <c:v>1</c:v>
                  </c:pt>
                  <c:pt idx="5">
                    <c:v>2</c:v>
                  </c:pt>
                  <c:pt idx="6">
                    <c:v>6</c:v>
                  </c:pt>
                  <c:pt idx="7">
                    <c:v>10</c:v>
                  </c:pt>
                  <c:pt idx="8">
                    <c:v>8</c:v>
                  </c:pt>
                  <c:pt idx="9">
                    <c:v>11</c:v>
                  </c:pt>
                </c15:dlblRangeCache>
              </c15:datalabelsRange>
            </c:ext>
            <c:ext xmlns:c16="http://schemas.microsoft.com/office/drawing/2014/chart" uri="{C3380CC4-5D6E-409C-BE32-E72D297353CC}">
              <c16:uniqueId val="{0000000A-2447-45A4-BE32-BF88C91C94EC}"/>
            </c:ext>
          </c:extLst>
        </c:ser>
        <c:ser>
          <c:idx val="1"/>
          <c:order val="1"/>
          <c:tx>
            <c:strRef>
              <c:f>Drugs!$BN$14</c:f>
              <c:strCache>
                <c:ptCount val="1"/>
                <c:pt idx="0">
                  <c:v>Occasionally</c:v>
                </c:pt>
              </c:strCache>
            </c:strRef>
          </c:tx>
          <c:spPr>
            <a:solidFill>
              <a:schemeClr val="accent2"/>
            </a:solidFill>
            <a:ln>
              <a:noFill/>
            </a:ln>
            <a:effectLst/>
          </c:spPr>
          <c:invertIfNegative val="0"/>
          <c:dLbls>
            <c:dLbl>
              <c:idx val="0"/>
              <c:tx>
                <c:rich>
                  <a:bodyPr/>
                  <a:lstStyle/>
                  <a:p>
                    <a:fld id="{B1F608DF-5F36-42C4-85F8-C7F3DC52394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2447-45A4-BE32-BF88C91C94EC}"/>
                </c:ext>
              </c:extLst>
            </c:dLbl>
            <c:dLbl>
              <c:idx val="1"/>
              <c:tx>
                <c:rich>
                  <a:bodyPr/>
                  <a:lstStyle/>
                  <a:p>
                    <a:fld id="{15D9417F-7344-4B43-9699-1169A06F66C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2447-45A4-BE32-BF88C91C94EC}"/>
                </c:ext>
              </c:extLst>
            </c:dLbl>
            <c:dLbl>
              <c:idx val="2"/>
              <c:tx>
                <c:rich>
                  <a:bodyPr/>
                  <a:lstStyle/>
                  <a:p>
                    <a:fld id="{A61E465F-A729-4ACD-8553-9F2E81443B8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2447-45A4-BE32-BF88C91C94EC}"/>
                </c:ext>
              </c:extLst>
            </c:dLbl>
            <c:dLbl>
              <c:idx val="3"/>
              <c:tx>
                <c:rich>
                  <a:bodyPr/>
                  <a:lstStyle/>
                  <a:p>
                    <a:fld id="{992B90B0-8719-4989-B79B-66B592410BD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2447-45A4-BE32-BF88C91C94EC}"/>
                </c:ext>
              </c:extLst>
            </c:dLbl>
            <c:dLbl>
              <c:idx val="4"/>
              <c:tx>
                <c:rich>
                  <a:bodyPr/>
                  <a:lstStyle/>
                  <a:p>
                    <a:fld id="{332B6641-1500-4A5C-978A-DE3590C26A6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2447-45A4-BE32-BF88C91C94EC}"/>
                </c:ext>
              </c:extLst>
            </c:dLbl>
            <c:dLbl>
              <c:idx val="5"/>
              <c:tx>
                <c:rich>
                  <a:bodyPr/>
                  <a:lstStyle/>
                  <a:p>
                    <a:fld id="{2D05F953-B2E7-43BC-B220-9F1B8F31630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2447-45A4-BE32-BF88C91C94EC}"/>
                </c:ext>
              </c:extLst>
            </c:dLbl>
            <c:dLbl>
              <c:idx val="6"/>
              <c:tx>
                <c:rich>
                  <a:bodyPr/>
                  <a:lstStyle/>
                  <a:p>
                    <a:fld id="{C5B30905-FB38-4E90-B37B-56216C09E62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2447-45A4-BE32-BF88C91C94EC}"/>
                </c:ext>
              </c:extLst>
            </c:dLbl>
            <c:dLbl>
              <c:idx val="7"/>
              <c:tx>
                <c:rich>
                  <a:bodyPr/>
                  <a:lstStyle/>
                  <a:p>
                    <a:fld id="{A21DD72D-1848-487F-A6D4-62C9920DF28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2447-45A4-BE32-BF88C91C94EC}"/>
                </c:ext>
              </c:extLst>
            </c:dLbl>
            <c:dLbl>
              <c:idx val="8"/>
              <c:tx>
                <c:rich>
                  <a:bodyPr/>
                  <a:lstStyle/>
                  <a:p>
                    <a:fld id="{989A22E7-0028-49FA-8CC6-D8D4F294531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2447-45A4-BE32-BF88C91C94EC}"/>
                </c:ext>
              </c:extLst>
            </c:dLbl>
            <c:dLbl>
              <c:idx val="9"/>
              <c:tx>
                <c:rich>
                  <a:bodyPr/>
                  <a:lstStyle/>
                  <a:p>
                    <a:fld id="{1EC906E3-1972-456A-B08B-CD7A02AC823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2447-45A4-BE32-BF88C91C94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Drugs!$BK$15:$BK$24</c:f>
              <c:strCache>
                <c:ptCount val="10"/>
                <c:pt idx="0">
                  <c:v>Xylazine</c:v>
                </c:pt>
                <c:pt idx="1">
                  <c:v>Methadone (street or not prescribed)</c:v>
                </c:pt>
                <c:pt idx="2">
                  <c:v>Benzodiazepines, not as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Drugs!$BN$15:$BN$24</c:f>
              <c:numCache>
                <c:formatCode>General</c:formatCode>
                <c:ptCount val="10"/>
                <c:pt idx="0">
                  <c:v>0</c:v>
                </c:pt>
                <c:pt idx="1">
                  <c:v>0</c:v>
                </c:pt>
                <c:pt idx="2">
                  <c:v>0</c:v>
                </c:pt>
                <c:pt idx="3">
                  <c:v>0</c:v>
                </c:pt>
                <c:pt idx="4">
                  <c:v>0</c:v>
                </c:pt>
                <c:pt idx="5">
                  <c:v>1</c:v>
                </c:pt>
                <c:pt idx="6">
                  <c:v>0</c:v>
                </c:pt>
                <c:pt idx="7">
                  <c:v>1</c:v>
                </c:pt>
                <c:pt idx="8">
                  <c:v>1</c:v>
                </c:pt>
                <c:pt idx="9">
                  <c:v>4</c:v>
                </c:pt>
              </c:numCache>
            </c:numRef>
          </c:val>
          <c:extLst>
            <c:ext xmlns:c15="http://schemas.microsoft.com/office/drawing/2012/chart" uri="{02D57815-91ED-43cb-92C2-25804820EDAC}">
              <c15:datalabelsRange>
                <c15:f>Drugs!$BN$15:$BN$24</c15:f>
                <c15:dlblRangeCache>
                  <c:ptCount val="10"/>
                  <c:pt idx="0">
                    <c:v> </c:v>
                  </c:pt>
                  <c:pt idx="1">
                    <c:v> </c:v>
                  </c:pt>
                  <c:pt idx="2">
                    <c:v> </c:v>
                  </c:pt>
                  <c:pt idx="3">
                    <c:v> </c:v>
                  </c:pt>
                  <c:pt idx="4">
                    <c:v> </c:v>
                  </c:pt>
                  <c:pt idx="5">
                    <c:v>1</c:v>
                  </c:pt>
                  <c:pt idx="6">
                    <c:v> </c:v>
                  </c:pt>
                  <c:pt idx="7">
                    <c:v>1</c:v>
                  </c:pt>
                  <c:pt idx="8">
                    <c:v>1</c:v>
                  </c:pt>
                  <c:pt idx="9">
                    <c:v>4</c:v>
                  </c:pt>
                </c15:dlblRangeCache>
              </c15:datalabelsRange>
            </c:ext>
            <c:ext xmlns:c16="http://schemas.microsoft.com/office/drawing/2014/chart" uri="{C3380CC4-5D6E-409C-BE32-E72D297353CC}">
              <c16:uniqueId val="{00000015-2447-45A4-BE32-BF88C91C94EC}"/>
            </c:ext>
          </c:extLst>
        </c:ser>
        <c:ser>
          <c:idx val="2"/>
          <c:order val="2"/>
          <c:tx>
            <c:strRef>
              <c:f>Drugs!$BO$14</c:f>
              <c:strCache>
                <c:ptCount val="1"/>
                <c:pt idx="0">
                  <c:v>Frequently</c:v>
                </c:pt>
              </c:strCache>
            </c:strRef>
          </c:tx>
          <c:spPr>
            <a:solidFill>
              <a:schemeClr val="accent6">
                <a:lumMod val="40000"/>
                <a:lumOff val="60000"/>
              </a:schemeClr>
            </a:solidFill>
            <a:ln>
              <a:noFill/>
            </a:ln>
            <a:effectLst/>
          </c:spPr>
          <c:invertIfNegative val="0"/>
          <c:dLbls>
            <c:dLbl>
              <c:idx val="0"/>
              <c:tx>
                <c:rich>
                  <a:bodyPr/>
                  <a:lstStyle/>
                  <a:p>
                    <a:fld id="{56FE12D8-3BDA-475C-9E4C-641F6581126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2447-45A4-BE32-BF88C91C94EC}"/>
                </c:ext>
              </c:extLst>
            </c:dLbl>
            <c:dLbl>
              <c:idx val="1"/>
              <c:tx>
                <c:rich>
                  <a:bodyPr/>
                  <a:lstStyle/>
                  <a:p>
                    <a:fld id="{66CA53B6-0560-4DD0-97B2-023BE14D725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2447-45A4-BE32-BF88C91C94EC}"/>
                </c:ext>
              </c:extLst>
            </c:dLbl>
            <c:dLbl>
              <c:idx val="2"/>
              <c:tx>
                <c:rich>
                  <a:bodyPr/>
                  <a:lstStyle/>
                  <a:p>
                    <a:fld id="{1152FFCE-7B56-49FA-8EC7-A5BC57E8F5D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2447-45A4-BE32-BF88C91C94EC}"/>
                </c:ext>
              </c:extLst>
            </c:dLbl>
            <c:dLbl>
              <c:idx val="3"/>
              <c:tx>
                <c:rich>
                  <a:bodyPr/>
                  <a:lstStyle/>
                  <a:p>
                    <a:fld id="{3702E37D-AB15-4AD7-B955-70FF2A57CCC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2447-45A4-BE32-BF88C91C94EC}"/>
                </c:ext>
              </c:extLst>
            </c:dLbl>
            <c:dLbl>
              <c:idx val="4"/>
              <c:tx>
                <c:rich>
                  <a:bodyPr/>
                  <a:lstStyle/>
                  <a:p>
                    <a:fld id="{EB0A7965-505E-4B1D-B22F-BC9BF323BF1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2447-45A4-BE32-BF88C91C94EC}"/>
                </c:ext>
              </c:extLst>
            </c:dLbl>
            <c:dLbl>
              <c:idx val="5"/>
              <c:tx>
                <c:rich>
                  <a:bodyPr/>
                  <a:lstStyle/>
                  <a:p>
                    <a:fld id="{68DC21F8-67BF-46A1-B047-3FA65EB67D3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B-2447-45A4-BE32-BF88C91C94EC}"/>
                </c:ext>
              </c:extLst>
            </c:dLbl>
            <c:dLbl>
              <c:idx val="6"/>
              <c:tx>
                <c:rich>
                  <a:bodyPr/>
                  <a:lstStyle/>
                  <a:p>
                    <a:fld id="{57CF90E8-E5F1-4B61-B5D9-2DABA5F3CF5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C-2447-45A4-BE32-BF88C91C94EC}"/>
                </c:ext>
              </c:extLst>
            </c:dLbl>
            <c:dLbl>
              <c:idx val="7"/>
              <c:tx>
                <c:rich>
                  <a:bodyPr/>
                  <a:lstStyle/>
                  <a:p>
                    <a:fld id="{0835F6D4-F8F6-47EC-900B-378B44E8BAF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D-2447-45A4-BE32-BF88C91C94EC}"/>
                </c:ext>
              </c:extLst>
            </c:dLbl>
            <c:dLbl>
              <c:idx val="8"/>
              <c:tx>
                <c:rich>
                  <a:bodyPr/>
                  <a:lstStyle/>
                  <a:p>
                    <a:fld id="{AF8D852D-A287-4C3A-A4C5-681CFA7309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E-2447-45A4-BE32-BF88C91C94EC}"/>
                </c:ext>
              </c:extLst>
            </c:dLbl>
            <c:dLbl>
              <c:idx val="9"/>
              <c:tx>
                <c:rich>
                  <a:bodyPr/>
                  <a:lstStyle/>
                  <a:p>
                    <a:fld id="{7D9C25EE-1B57-40A6-8EFF-6DA393678FD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F-2447-45A4-BE32-BF88C91C94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Drugs!$BK$15:$BK$24</c:f>
              <c:strCache>
                <c:ptCount val="10"/>
                <c:pt idx="0">
                  <c:v>Xylazine</c:v>
                </c:pt>
                <c:pt idx="1">
                  <c:v>Methadone (street or not prescribed)</c:v>
                </c:pt>
                <c:pt idx="2">
                  <c:v>Benzodiazepines, not as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Drugs!$BO$15:$BO$24</c:f>
              <c:numCache>
                <c:formatCode>General</c:formatCode>
                <c:ptCount val="10"/>
                <c:pt idx="0">
                  <c:v>0</c:v>
                </c:pt>
                <c:pt idx="1">
                  <c:v>0</c:v>
                </c:pt>
                <c:pt idx="2">
                  <c:v>0</c:v>
                </c:pt>
                <c:pt idx="3">
                  <c:v>0</c:v>
                </c:pt>
                <c:pt idx="4">
                  <c:v>0</c:v>
                </c:pt>
                <c:pt idx="5">
                  <c:v>0</c:v>
                </c:pt>
                <c:pt idx="6">
                  <c:v>0</c:v>
                </c:pt>
                <c:pt idx="7">
                  <c:v>0</c:v>
                </c:pt>
                <c:pt idx="8">
                  <c:v>1</c:v>
                </c:pt>
                <c:pt idx="9">
                  <c:v>11</c:v>
                </c:pt>
              </c:numCache>
            </c:numRef>
          </c:val>
          <c:extLst>
            <c:ext xmlns:c15="http://schemas.microsoft.com/office/drawing/2012/chart" uri="{02D57815-91ED-43cb-92C2-25804820EDAC}">
              <c15:datalabelsRange>
                <c15:f>Drugs!$BO$15:$BO$24</c15:f>
                <c15:dlblRangeCache>
                  <c:ptCount val="10"/>
                  <c:pt idx="0">
                    <c:v> </c:v>
                  </c:pt>
                  <c:pt idx="1">
                    <c:v> </c:v>
                  </c:pt>
                  <c:pt idx="2">
                    <c:v> </c:v>
                  </c:pt>
                  <c:pt idx="3">
                    <c:v> </c:v>
                  </c:pt>
                  <c:pt idx="4">
                    <c:v> </c:v>
                  </c:pt>
                  <c:pt idx="5">
                    <c:v> </c:v>
                  </c:pt>
                  <c:pt idx="6">
                    <c:v> </c:v>
                  </c:pt>
                  <c:pt idx="7">
                    <c:v> </c:v>
                  </c:pt>
                  <c:pt idx="8">
                    <c:v>1</c:v>
                  </c:pt>
                  <c:pt idx="9">
                    <c:v>11</c:v>
                  </c:pt>
                </c15:dlblRangeCache>
              </c15:datalabelsRange>
            </c:ext>
            <c:ext xmlns:c16="http://schemas.microsoft.com/office/drawing/2014/chart" uri="{C3380CC4-5D6E-409C-BE32-E72D297353CC}">
              <c16:uniqueId val="{00000020-2447-45A4-BE32-BF88C91C94EC}"/>
            </c:ext>
          </c:extLst>
        </c:ser>
        <c:ser>
          <c:idx val="3"/>
          <c:order val="3"/>
          <c:tx>
            <c:strRef>
              <c:f>Drugs!$BP$14</c:f>
              <c:strCache>
                <c:ptCount val="1"/>
                <c:pt idx="0">
                  <c:v>Every Day</c:v>
                </c:pt>
              </c:strCache>
            </c:strRef>
          </c:tx>
          <c:spPr>
            <a:solidFill>
              <a:srgbClr val="FFFF00"/>
            </a:solidFill>
            <a:ln>
              <a:noFill/>
            </a:ln>
            <a:effectLst/>
          </c:spPr>
          <c:invertIfNegative val="0"/>
          <c:dLbls>
            <c:dLbl>
              <c:idx val="0"/>
              <c:tx>
                <c:rich>
                  <a:bodyPr/>
                  <a:lstStyle/>
                  <a:p>
                    <a:fld id="{34EC9708-D6B1-4AF2-AEE2-F0FAC03CAF2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1-2447-45A4-BE32-BF88C91C94EC}"/>
                </c:ext>
              </c:extLst>
            </c:dLbl>
            <c:dLbl>
              <c:idx val="1"/>
              <c:tx>
                <c:rich>
                  <a:bodyPr/>
                  <a:lstStyle/>
                  <a:p>
                    <a:fld id="{1F97716C-4A84-4D6F-B713-8D3C8A28D4D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2-2447-45A4-BE32-BF88C91C94EC}"/>
                </c:ext>
              </c:extLst>
            </c:dLbl>
            <c:dLbl>
              <c:idx val="2"/>
              <c:tx>
                <c:rich>
                  <a:bodyPr/>
                  <a:lstStyle/>
                  <a:p>
                    <a:fld id="{CDF16ECA-CAC6-4983-8BD9-500D6FC85E7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3-2447-45A4-BE32-BF88C91C94EC}"/>
                </c:ext>
              </c:extLst>
            </c:dLbl>
            <c:dLbl>
              <c:idx val="3"/>
              <c:tx>
                <c:rich>
                  <a:bodyPr/>
                  <a:lstStyle/>
                  <a:p>
                    <a:endParaRPr lang="en-US"/>
                  </a:p>
                </c:rich>
              </c:tx>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4-2447-45A4-BE32-BF88C91C94EC}"/>
                </c:ext>
              </c:extLst>
            </c:dLbl>
            <c:dLbl>
              <c:idx val="4"/>
              <c:tx>
                <c:rich>
                  <a:bodyPr/>
                  <a:lstStyle/>
                  <a:p>
                    <a:fld id="{D1008C5A-1EDE-43A3-BB5A-DF4FB7E0127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5-2447-45A4-BE32-BF88C91C94EC}"/>
                </c:ext>
              </c:extLst>
            </c:dLbl>
            <c:dLbl>
              <c:idx val="5"/>
              <c:tx>
                <c:rich>
                  <a:bodyPr/>
                  <a:lstStyle/>
                  <a:p>
                    <a:fld id="{0893AD99-1371-43AE-ACF6-BE887A8911B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6-2447-45A4-BE32-BF88C91C94EC}"/>
                </c:ext>
              </c:extLst>
            </c:dLbl>
            <c:dLbl>
              <c:idx val="6"/>
              <c:tx>
                <c:rich>
                  <a:bodyPr/>
                  <a:lstStyle/>
                  <a:p>
                    <a:fld id="{AEB20B4C-CA4F-428F-8692-0C7E64DBDA2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7-2447-45A4-BE32-BF88C91C94EC}"/>
                </c:ext>
              </c:extLst>
            </c:dLbl>
            <c:dLbl>
              <c:idx val="7"/>
              <c:tx>
                <c:rich>
                  <a:bodyPr/>
                  <a:lstStyle/>
                  <a:p>
                    <a:fld id="{B8084561-A233-46D5-8A61-81DF50133B6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8-2447-45A4-BE32-BF88C91C94EC}"/>
                </c:ext>
              </c:extLst>
            </c:dLbl>
            <c:dLbl>
              <c:idx val="8"/>
              <c:tx>
                <c:rich>
                  <a:bodyPr/>
                  <a:lstStyle/>
                  <a:p>
                    <a:fld id="{EF19C667-A4D3-4CF3-BF48-C1D3BC31C22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9-2447-45A4-BE32-BF88C91C94EC}"/>
                </c:ext>
              </c:extLst>
            </c:dLbl>
            <c:dLbl>
              <c:idx val="9"/>
              <c:tx>
                <c:rich>
                  <a:bodyPr/>
                  <a:lstStyle/>
                  <a:p>
                    <a:fld id="{A1B89E16-E61B-46C3-9917-61A7EE02B4F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A-2447-45A4-BE32-BF88C91C94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Drugs!$BK$15:$BK$24</c:f>
              <c:strCache>
                <c:ptCount val="10"/>
                <c:pt idx="0">
                  <c:v>Xylazine</c:v>
                </c:pt>
                <c:pt idx="1">
                  <c:v>Methadone (street or not prescribed)</c:v>
                </c:pt>
                <c:pt idx="2">
                  <c:v>Benzodiazepines, not as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Drugs!$BP$15:$BP$24</c:f>
              <c:numCache>
                <c:formatCode>General</c:formatCode>
                <c:ptCount val="10"/>
                <c:pt idx="0">
                  <c:v>0</c:v>
                </c:pt>
                <c:pt idx="1">
                  <c:v>1</c:v>
                </c:pt>
                <c:pt idx="2">
                  <c:v>1</c:v>
                </c:pt>
                <c:pt idx="4">
                  <c:v>1</c:v>
                </c:pt>
                <c:pt idx="5">
                  <c:v>1</c:v>
                </c:pt>
                <c:pt idx="6">
                  <c:v>0</c:v>
                </c:pt>
                <c:pt idx="7">
                  <c:v>1</c:v>
                </c:pt>
                <c:pt idx="8">
                  <c:v>5</c:v>
                </c:pt>
                <c:pt idx="9">
                  <c:v>11</c:v>
                </c:pt>
              </c:numCache>
            </c:numRef>
          </c:val>
          <c:extLst>
            <c:ext xmlns:c15="http://schemas.microsoft.com/office/drawing/2012/chart" uri="{02D57815-91ED-43cb-92C2-25804820EDAC}">
              <c15:datalabelsRange>
                <c15:f>Drugs!$BP$15:$BP$24</c15:f>
                <c15:dlblRangeCache>
                  <c:ptCount val="10"/>
                  <c:pt idx="0">
                    <c:v> </c:v>
                  </c:pt>
                  <c:pt idx="1">
                    <c:v>1</c:v>
                  </c:pt>
                  <c:pt idx="2">
                    <c:v>1</c:v>
                  </c:pt>
                  <c:pt idx="4">
                    <c:v>1</c:v>
                  </c:pt>
                  <c:pt idx="5">
                    <c:v>1</c:v>
                  </c:pt>
                  <c:pt idx="6">
                    <c:v> </c:v>
                  </c:pt>
                  <c:pt idx="7">
                    <c:v>1</c:v>
                  </c:pt>
                  <c:pt idx="8">
                    <c:v>5</c:v>
                  </c:pt>
                  <c:pt idx="9">
                    <c:v>11</c:v>
                  </c:pt>
                </c15:dlblRangeCache>
              </c15:datalabelsRange>
            </c:ext>
            <c:ext xmlns:c16="http://schemas.microsoft.com/office/drawing/2014/chart" uri="{C3380CC4-5D6E-409C-BE32-E72D297353CC}">
              <c16:uniqueId val="{0000002B-2447-45A4-BE32-BF88C91C94EC}"/>
            </c:ext>
          </c:extLst>
        </c:ser>
        <c:ser>
          <c:idx val="4"/>
          <c:order val="4"/>
          <c:tx>
            <c:strRef>
              <c:f>Drugs!$BQ$14</c:f>
              <c:strCache>
                <c:ptCount val="1"/>
                <c:pt idx="0">
                  <c:v>Unknown</c:v>
                </c:pt>
              </c:strCache>
            </c:strRef>
          </c:tx>
          <c:spPr>
            <a:solidFill>
              <a:schemeClr val="accent5">
                <a:lumMod val="40000"/>
                <a:lumOff val="60000"/>
              </a:schemeClr>
            </a:solidFill>
            <a:ln>
              <a:noFill/>
            </a:ln>
            <a:effectLst/>
          </c:spPr>
          <c:invertIfNegative val="0"/>
          <c:dLbls>
            <c:dLbl>
              <c:idx val="0"/>
              <c:tx>
                <c:rich>
                  <a:bodyPr/>
                  <a:lstStyle/>
                  <a:p>
                    <a:fld id="{842D997E-5182-4A9C-8864-EBAF3ECCB13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C-2447-45A4-BE32-BF88C91C94EC}"/>
                </c:ext>
              </c:extLst>
            </c:dLbl>
            <c:dLbl>
              <c:idx val="1"/>
              <c:tx>
                <c:rich>
                  <a:bodyPr/>
                  <a:lstStyle/>
                  <a:p>
                    <a:fld id="{95A12915-6707-4CBD-9758-C69FDEB20B9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D-2447-45A4-BE32-BF88C91C94EC}"/>
                </c:ext>
              </c:extLst>
            </c:dLbl>
            <c:dLbl>
              <c:idx val="2"/>
              <c:tx>
                <c:rich>
                  <a:bodyPr/>
                  <a:lstStyle/>
                  <a:p>
                    <a:endParaRPr lang="en-US"/>
                  </a:p>
                </c:rich>
              </c:tx>
              <c:showLegendKey val="0"/>
              <c:showVal val="0"/>
              <c:showCatName val="0"/>
              <c:showSerName val="0"/>
              <c:showPercent val="0"/>
              <c:showBubbleSize val="0"/>
              <c:extLst>
                <c:ext xmlns:c15="http://schemas.microsoft.com/office/drawing/2012/chart" uri="{CE6537A1-D6FC-4f65-9D91-7224C49458BB}">
                  <c15:xForSave val="1"/>
                  <c15:showDataLabelsRange val="1"/>
                </c:ext>
                <c:ext xmlns:c16="http://schemas.microsoft.com/office/drawing/2014/chart" uri="{C3380CC4-5D6E-409C-BE32-E72D297353CC}">
                  <c16:uniqueId val="{0000002E-2447-45A4-BE32-BF88C91C94EC}"/>
                </c:ext>
              </c:extLst>
            </c:dLbl>
            <c:dLbl>
              <c:idx val="3"/>
              <c:tx>
                <c:rich>
                  <a:bodyPr/>
                  <a:lstStyle/>
                  <a:p>
                    <a:fld id="{766BB33C-A704-4EFB-81A7-FFE943040DD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F-2447-45A4-BE32-BF88C91C94EC}"/>
                </c:ext>
              </c:extLst>
            </c:dLbl>
            <c:dLbl>
              <c:idx val="4"/>
              <c:tx>
                <c:rich>
                  <a:bodyPr/>
                  <a:lstStyle/>
                  <a:p>
                    <a:fld id="{8B4C77EF-E2C4-4FB9-9656-A59E395CDDB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0-2447-45A4-BE32-BF88C91C94EC}"/>
                </c:ext>
              </c:extLst>
            </c:dLbl>
            <c:dLbl>
              <c:idx val="5"/>
              <c:tx>
                <c:rich>
                  <a:bodyPr/>
                  <a:lstStyle/>
                  <a:p>
                    <a:fld id="{6F9F12C0-15EE-49B2-A677-0CE9E113E8F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1-2447-45A4-BE32-BF88C91C94EC}"/>
                </c:ext>
              </c:extLst>
            </c:dLbl>
            <c:dLbl>
              <c:idx val="6"/>
              <c:tx>
                <c:rich>
                  <a:bodyPr/>
                  <a:lstStyle/>
                  <a:p>
                    <a:fld id="{3A384DD0-F107-4FC7-B55E-5AC6F65402B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2-2447-45A4-BE32-BF88C91C94EC}"/>
                </c:ext>
              </c:extLst>
            </c:dLbl>
            <c:dLbl>
              <c:idx val="7"/>
              <c:tx>
                <c:rich>
                  <a:bodyPr/>
                  <a:lstStyle/>
                  <a:p>
                    <a:fld id="{2755531C-4967-4D4B-8954-FB0191ECB07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3-2447-45A4-BE32-BF88C91C94EC}"/>
                </c:ext>
              </c:extLst>
            </c:dLbl>
            <c:dLbl>
              <c:idx val="8"/>
              <c:tx>
                <c:rich>
                  <a:bodyPr/>
                  <a:lstStyle/>
                  <a:p>
                    <a:fld id="{3DA26A5C-15B3-420C-A0B3-05410F6DF87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4-2447-45A4-BE32-BF88C91C94EC}"/>
                </c:ext>
              </c:extLst>
            </c:dLbl>
            <c:dLbl>
              <c:idx val="9"/>
              <c:tx>
                <c:rich>
                  <a:bodyPr/>
                  <a:lstStyle/>
                  <a:p>
                    <a:fld id="{06BE7B32-1B12-4A4B-A4FC-574C3293158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5-2447-45A4-BE32-BF88C91C94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Drugs!$BK$15:$BK$24</c:f>
              <c:strCache>
                <c:ptCount val="10"/>
                <c:pt idx="0">
                  <c:v>Xylazine</c:v>
                </c:pt>
                <c:pt idx="1">
                  <c:v>Methadone (street or not prescribed)</c:v>
                </c:pt>
                <c:pt idx="2">
                  <c:v>Benzodiazepines, not as prescribed</c:v>
                </c:pt>
                <c:pt idx="3">
                  <c:v>Heroin only by itself</c:v>
                </c:pt>
                <c:pt idx="4">
                  <c:v>Fentanyl only by itself</c:v>
                </c:pt>
                <c:pt idx="5">
                  <c:v>Heroin mixed with stimulants</c:v>
                </c:pt>
                <c:pt idx="6">
                  <c:v>Prescription opioids not as prescribed</c:v>
                </c:pt>
                <c:pt idx="7">
                  <c:v>Powder or crack cocaine</c:v>
                </c:pt>
                <c:pt idx="8">
                  <c:v>Fentanyl mixed with stimulants</c:v>
                </c:pt>
                <c:pt idx="9">
                  <c:v>Methamphetamine</c:v>
                </c:pt>
              </c:strCache>
            </c:strRef>
          </c:cat>
          <c:val>
            <c:numRef>
              <c:f>Drugs!$BQ$15:$BQ$24</c:f>
              <c:numCache>
                <c:formatCode>General</c:formatCode>
                <c:ptCount val="10"/>
                <c:pt idx="0">
                  <c:v>0</c:v>
                </c:pt>
                <c:pt idx="1">
                  <c:v>0</c:v>
                </c:pt>
                <c:pt idx="3">
                  <c:v>0</c:v>
                </c:pt>
                <c:pt idx="4">
                  <c:v>1</c:v>
                </c:pt>
                <c:pt idx="5">
                  <c:v>0</c:v>
                </c:pt>
                <c:pt idx="6">
                  <c:v>1</c:v>
                </c:pt>
                <c:pt idx="7">
                  <c:v>0</c:v>
                </c:pt>
                <c:pt idx="8">
                  <c:v>0</c:v>
                </c:pt>
                <c:pt idx="9">
                  <c:v>1</c:v>
                </c:pt>
              </c:numCache>
            </c:numRef>
          </c:val>
          <c:extLst>
            <c:ext xmlns:c15="http://schemas.microsoft.com/office/drawing/2012/chart" uri="{02D57815-91ED-43cb-92C2-25804820EDAC}">
              <c15:datalabelsRange>
                <c15:f>Drugs!$BQ$15:$BQ$24</c15:f>
                <c15:dlblRangeCache>
                  <c:ptCount val="10"/>
                  <c:pt idx="0">
                    <c:v> </c:v>
                  </c:pt>
                  <c:pt idx="1">
                    <c:v> </c:v>
                  </c:pt>
                  <c:pt idx="3">
                    <c:v> </c:v>
                  </c:pt>
                  <c:pt idx="4">
                    <c:v>1</c:v>
                  </c:pt>
                  <c:pt idx="5">
                    <c:v> </c:v>
                  </c:pt>
                  <c:pt idx="6">
                    <c:v>1</c:v>
                  </c:pt>
                  <c:pt idx="7">
                    <c:v> </c:v>
                  </c:pt>
                  <c:pt idx="8">
                    <c:v> </c:v>
                  </c:pt>
                  <c:pt idx="9">
                    <c:v>1</c:v>
                  </c:pt>
                </c15:dlblRangeCache>
              </c15:datalabelsRange>
            </c:ext>
            <c:ext xmlns:c16="http://schemas.microsoft.com/office/drawing/2014/chart" uri="{C3380CC4-5D6E-409C-BE32-E72D297353CC}">
              <c16:uniqueId val="{00000036-2447-45A4-BE32-BF88C91C94EC}"/>
            </c:ext>
          </c:extLst>
        </c:ser>
        <c:dLbls>
          <c:showLegendKey val="0"/>
          <c:showVal val="1"/>
          <c:showCatName val="0"/>
          <c:showSerName val="0"/>
          <c:showPercent val="0"/>
          <c:showBubbleSize val="0"/>
        </c:dLbls>
        <c:gapWidth val="150"/>
        <c:overlap val="100"/>
        <c:axId val="1063880095"/>
        <c:axId val="1063880575"/>
      </c:barChart>
      <c:catAx>
        <c:axId val="10638800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3880575"/>
        <c:crosses val="autoZero"/>
        <c:auto val="1"/>
        <c:lblAlgn val="ctr"/>
        <c:lblOffset val="100"/>
        <c:noMultiLvlLbl val="0"/>
      </c:catAx>
      <c:valAx>
        <c:axId val="106388057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3880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Drugs!$Q$58</c:f>
          <c:strCache>
            <c:ptCount val="1"/>
            <c:pt idx="0">
              <c:v>Ways the Drug Was Used by Participants in the Last 90 Days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Drugs!$Q$52</c:f>
              <c:strCache>
                <c:ptCount val="1"/>
                <c:pt idx="0">
                  <c:v>Yes</c:v>
                </c:pt>
              </c:strCache>
            </c:strRef>
          </c:tx>
          <c:spPr>
            <a:solidFill>
              <a:srgbClr val="00B0F0"/>
            </a:solidFill>
            <a:ln>
              <a:noFill/>
            </a:ln>
            <a:effectLst/>
          </c:spPr>
          <c:invertIfNegative val="0"/>
          <c:dLbls>
            <c:dLbl>
              <c:idx val="0"/>
              <c:tx>
                <c:rich>
                  <a:bodyPr/>
                  <a:lstStyle/>
                  <a:p>
                    <a:fld id="{D3B210AF-F15D-43F5-9B45-B322E263017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F446-49D2-8685-82851EAF5CA2}"/>
                </c:ext>
              </c:extLst>
            </c:dLbl>
            <c:dLbl>
              <c:idx val="1"/>
              <c:tx>
                <c:rich>
                  <a:bodyPr/>
                  <a:lstStyle/>
                  <a:p>
                    <a:fld id="{E7436954-5820-4064-A93A-2E8A362E218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446-49D2-8685-82851EAF5CA2}"/>
                </c:ext>
              </c:extLst>
            </c:dLbl>
            <c:dLbl>
              <c:idx val="2"/>
              <c:tx>
                <c:rich>
                  <a:bodyPr/>
                  <a:lstStyle/>
                  <a:p>
                    <a:fld id="{CC3A7A18-F208-443B-817B-AF9CA20D03F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446-49D2-8685-82851EAF5CA2}"/>
                </c:ext>
              </c:extLst>
            </c:dLbl>
            <c:dLbl>
              <c:idx val="3"/>
              <c:tx>
                <c:rich>
                  <a:bodyPr/>
                  <a:lstStyle/>
                  <a:p>
                    <a:fld id="{2304D63F-420D-43AE-82D4-59090C4DDAC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446-49D2-8685-82851EAF5CA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Drugs!$P$53:$P$56</c:f>
              <c:strCache>
                <c:ptCount val="4"/>
                <c:pt idx="0">
                  <c:v>Swallowed, Booty Bumped, or Used in Another Way</c:v>
                </c:pt>
                <c:pt idx="1">
                  <c:v>Injection</c:v>
                </c:pt>
                <c:pt idx="2">
                  <c:v>Snorted</c:v>
                </c:pt>
                <c:pt idx="3">
                  <c:v>Smoked</c:v>
                </c:pt>
              </c:strCache>
            </c:strRef>
          </c:cat>
          <c:val>
            <c:numRef>
              <c:f>Drugs!$Q$53:$Q$56</c:f>
              <c:numCache>
                <c:formatCode>0%</c:formatCode>
                <c:ptCount val="4"/>
                <c:pt idx="0">
                  <c:v>0.3</c:v>
                </c:pt>
                <c:pt idx="1">
                  <c:v>0.375</c:v>
                </c:pt>
                <c:pt idx="2">
                  <c:v>0.55000000000000004</c:v>
                </c:pt>
                <c:pt idx="3">
                  <c:v>0.67500000000000004</c:v>
                </c:pt>
              </c:numCache>
            </c:numRef>
          </c:val>
          <c:extLst>
            <c:ext xmlns:c15="http://schemas.microsoft.com/office/drawing/2012/chart" uri="{02D57815-91ED-43cb-92C2-25804820EDAC}">
              <c15:datalabelsRange>
                <c15:f>Drugs!$Q$47:$Q$50</c15:f>
                <c15:dlblRangeCache>
                  <c:ptCount val="4"/>
                  <c:pt idx="0">
                    <c:v>12</c:v>
                  </c:pt>
                  <c:pt idx="1">
                    <c:v>15</c:v>
                  </c:pt>
                  <c:pt idx="2">
                    <c:v>22</c:v>
                  </c:pt>
                  <c:pt idx="3">
                    <c:v>27</c:v>
                  </c:pt>
                </c15:dlblRangeCache>
              </c15:datalabelsRange>
            </c:ext>
            <c:ext xmlns:c16="http://schemas.microsoft.com/office/drawing/2014/chart" uri="{C3380CC4-5D6E-409C-BE32-E72D297353CC}">
              <c16:uniqueId val="{00000004-F446-49D2-8685-82851EAF5CA2}"/>
            </c:ext>
          </c:extLst>
        </c:ser>
        <c:ser>
          <c:idx val="1"/>
          <c:order val="1"/>
          <c:tx>
            <c:strRef>
              <c:f>Drugs!$R$52</c:f>
              <c:strCache>
                <c:ptCount val="1"/>
                <c:pt idx="0">
                  <c:v>Not Recorded/Don't Know</c:v>
                </c:pt>
              </c:strCache>
            </c:strRef>
          </c:tx>
          <c:spPr>
            <a:solidFill>
              <a:schemeClr val="bg2">
                <a:lumMod val="50000"/>
              </a:schemeClr>
            </a:solidFill>
            <a:ln>
              <a:noFill/>
            </a:ln>
            <a:effectLst/>
          </c:spPr>
          <c:invertIfNegative val="0"/>
          <c:dLbls>
            <c:dLbl>
              <c:idx val="0"/>
              <c:tx>
                <c:rich>
                  <a:bodyPr/>
                  <a:lstStyle/>
                  <a:p>
                    <a:fld id="{963FAE08-6C89-4103-A083-72B15EFCD4F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446-49D2-8685-82851EAF5CA2}"/>
                </c:ext>
              </c:extLst>
            </c:dLbl>
            <c:dLbl>
              <c:idx val="1"/>
              <c:tx>
                <c:rich>
                  <a:bodyPr/>
                  <a:lstStyle/>
                  <a:p>
                    <a:fld id="{30D08122-61CD-416F-8AC7-636DABDBF47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F446-49D2-8685-82851EAF5CA2}"/>
                </c:ext>
              </c:extLst>
            </c:dLbl>
            <c:dLbl>
              <c:idx val="2"/>
              <c:tx>
                <c:rich>
                  <a:bodyPr/>
                  <a:lstStyle/>
                  <a:p>
                    <a:fld id="{507FBD7C-7805-4C3B-9E70-F16DCD0ECE4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446-49D2-8685-82851EAF5CA2}"/>
                </c:ext>
              </c:extLst>
            </c:dLbl>
            <c:dLbl>
              <c:idx val="3"/>
              <c:tx>
                <c:rich>
                  <a:bodyPr/>
                  <a:lstStyle/>
                  <a:p>
                    <a:fld id="{DC44F581-CB15-4A7E-BDCC-A6648163FA6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F446-49D2-8685-82851EAF5CA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Drugs!$P$53:$P$56</c:f>
              <c:strCache>
                <c:ptCount val="4"/>
                <c:pt idx="0">
                  <c:v>Swallowed, Booty Bumped, or Used in Another Way</c:v>
                </c:pt>
                <c:pt idx="1">
                  <c:v>Injection</c:v>
                </c:pt>
                <c:pt idx="2">
                  <c:v>Snorted</c:v>
                </c:pt>
                <c:pt idx="3">
                  <c:v>Smoked</c:v>
                </c:pt>
              </c:strCache>
            </c:strRef>
          </c:cat>
          <c:val>
            <c:numRef>
              <c:f>Drugs!$R$53:$R$56</c:f>
              <c:numCache>
                <c:formatCode>0%</c:formatCode>
                <c:ptCount val="4"/>
                <c:pt idx="0">
                  <c:v>0.125</c:v>
                </c:pt>
                <c:pt idx="1">
                  <c:v>0.125</c:v>
                </c:pt>
                <c:pt idx="2">
                  <c:v>0.1</c:v>
                </c:pt>
                <c:pt idx="3">
                  <c:v>7.4999999999999997E-2</c:v>
                </c:pt>
              </c:numCache>
            </c:numRef>
          </c:val>
          <c:extLst>
            <c:ext xmlns:c15="http://schemas.microsoft.com/office/drawing/2012/chart" uri="{02D57815-91ED-43cb-92C2-25804820EDAC}">
              <c15:datalabelsRange>
                <c15:f>Drugs!$R$47:$R$50</c15:f>
                <c15:dlblRangeCache>
                  <c:ptCount val="4"/>
                  <c:pt idx="0">
                    <c:v>5</c:v>
                  </c:pt>
                  <c:pt idx="1">
                    <c:v>5</c:v>
                  </c:pt>
                  <c:pt idx="2">
                    <c:v>4</c:v>
                  </c:pt>
                  <c:pt idx="3">
                    <c:v>3</c:v>
                  </c:pt>
                </c15:dlblRangeCache>
              </c15:datalabelsRange>
            </c:ext>
            <c:ext xmlns:c16="http://schemas.microsoft.com/office/drawing/2014/chart" uri="{C3380CC4-5D6E-409C-BE32-E72D297353CC}">
              <c16:uniqueId val="{00000009-F446-49D2-8685-82851EAF5CA2}"/>
            </c:ext>
          </c:extLst>
        </c:ser>
        <c:ser>
          <c:idx val="2"/>
          <c:order val="2"/>
          <c:tx>
            <c:strRef>
              <c:f>Drugs!$S$52</c:f>
              <c:strCache>
                <c:ptCount val="1"/>
                <c:pt idx="0">
                  <c:v>No</c:v>
                </c:pt>
              </c:strCache>
            </c:strRef>
          </c:tx>
          <c:spPr>
            <a:solidFill>
              <a:schemeClr val="accent2"/>
            </a:solidFill>
            <a:ln>
              <a:noFill/>
            </a:ln>
            <a:effectLst/>
          </c:spPr>
          <c:invertIfNegative val="0"/>
          <c:dLbls>
            <c:dLbl>
              <c:idx val="0"/>
              <c:tx>
                <c:rich>
                  <a:bodyPr/>
                  <a:lstStyle/>
                  <a:p>
                    <a:fld id="{A746B172-9A35-4667-9116-191439C16BA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F446-49D2-8685-82851EAF5CA2}"/>
                </c:ext>
              </c:extLst>
            </c:dLbl>
            <c:dLbl>
              <c:idx val="1"/>
              <c:tx>
                <c:rich>
                  <a:bodyPr/>
                  <a:lstStyle/>
                  <a:p>
                    <a:fld id="{3369083C-1F43-431E-99C9-EB64A4CB91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F446-49D2-8685-82851EAF5CA2}"/>
                </c:ext>
              </c:extLst>
            </c:dLbl>
            <c:dLbl>
              <c:idx val="2"/>
              <c:tx>
                <c:rich>
                  <a:bodyPr/>
                  <a:lstStyle/>
                  <a:p>
                    <a:fld id="{7EE81C17-10EB-468B-A1AD-B4D4EF3831F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F446-49D2-8685-82851EAF5CA2}"/>
                </c:ext>
              </c:extLst>
            </c:dLbl>
            <c:dLbl>
              <c:idx val="3"/>
              <c:tx>
                <c:rich>
                  <a:bodyPr/>
                  <a:lstStyle/>
                  <a:p>
                    <a:fld id="{D0CB59C6-BB69-4A00-8F07-566D1CB3963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F446-49D2-8685-82851EAF5CA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Drugs!$P$53:$P$56</c:f>
              <c:strCache>
                <c:ptCount val="4"/>
                <c:pt idx="0">
                  <c:v>Swallowed, Booty Bumped, or Used in Another Way</c:v>
                </c:pt>
                <c:pt idx="1">
                  <c:v>Injection</c:v>
                </c:pt>
                <c:pt idx="2">
                  <c:v>Snorted</c:v>
                </c:pt>
                <c:pt idx="3">
                  <c:v>Smoked</c:v>
                </c:pt>
              </c:strCache>
            </c:strRef>
          </c:cat>
          <c:val>
            <c:numRef>
              <c:f>Drugs!$S$53:$S$56</c:f>
              <c:numCache>
                <c:formatCode>0%</c:formatCode>
                <c:ptCount val="4"/>
                <c:pt idx="0">
                  <c:v>0.57499999999999996</c:v>
                </c:pt>
                <c:pt idx="1">
                  <c:v>0.5</c:v>
                </c:pt>
                <c:pt idx="2">
                  <c:v>0.35</c:v>
                </c:pt>
                <c:pt idx="3">
                  <c:v>0.25</c:v>
                </c:pt>
              </c:numCache>
            </c:numRef>
          </c:val>
          <c:extLst>
            <c:ext xmlns:c15="http://schemas.microsoft.com/office/drawing/2012/chart" uri="{02D57815-91ED-43cb-92C2-25804820EDAC}">
              <c15:datalabelsRange>
                <c15:f>Drugs!$S$47:$S$50</c15:f>
                <c15:dlblRangeCache>
                  <c:ptCount val="4"/>
                  <c:pt idx="0">
                    <c:v>23</c:v>
                  </c:pt>
                  <c:pt idx="1">
                    <c:v>20</c:v>
                  </c:pt>
                  <c:pt idx="2">
                    <c:v>14</c:v>
                  </c:pt>
                  <c:pt idx="3">
                    <c:v>10</c:v>
                  </c:pt>
                </c15:dlblRangeCache>
              </c15:datalabelsRange>
            </c:ext>
            <c:ext xmlns:c16="http://schemas.microsoft.com/office/drawing/2014/chart" uri="{C3380CC4-5D6E-409C-BE32-E72D297353CC}">
              <c16:uniqueId val="{0000000E-F446-49D2-8685-82851EAF5CA2}"/>
            </c:ext>
          </c:extLst>
        </c:ser>
        <c:dLbls>
          <c:showLegendKey val="0"/>
          <c:showVal val="1"/>
          <c:showCatName val="0"/>
          <c:showSerName val="0"/>
          <c:showPercent val="0"/>
          <c:showBubbleSize val="0"/>
        </c:dLbls>
        <c:gapWidth val="150"/>
        <c:overlap val="100"/>
        <c:axId val="1617399231"/>
        <c:axId val="1617400671"/>
      </c:barChart>
      <c:catAx>
        <c:axId val="1617399231"/>
        <c:scaling>
          <c:orientation val="minMax"/>
        </c:scaling>
        <c:delete val="0"/>
        <c:axPos val="l"/>
        <c:title>
          <c:tx>
            <c:strRef>
              <c:f>Drugs!$Q$60</c:f>
              <c:strCache>
                <c:ptCount val="1"/>
                <c:pt idx="0">
                  <c:v>Method of Drug Use</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7400671"/>
        <c:crosses val="autoZero"/>
        <c:auto val="1"/>
        <c:lblAlgn val="ctr"/>
        <c:lblOffset val="100"/>
        <c:noMultiLvlLbl val="0"/>
      </c:catAx>
      <c:valAx>
        <c:axId val="1617400671"/>
        <c:scaling>
          <c:orientation val="minMax"/>
          <c:max val="1"/>
        </c:scaling>
        <c:delete val="0"/>
        <c:axPos val="b"/>
        <c:majorGridlines>
          <c:spPr>
            <a:ln w="9525" cap="flat" cmpd="sng" algn="ctr">
              <a:solidFill>
                <a:schemeClr val="tx1">
                  <a:lumMod val="15000"/>
                  <a:lumOff val="85000"/>
                </a:schemeClr>
              </a:solidFill>
              <a:round/>
            </a:ln>
            <a:effectLst/>
          </c:spPr>
        </c:majorGridlines>
        <c:title>
          <c:tx>
            <c:strRef>
              <c:f>Drugs!$Q$59</c:f>
              <c:strCache>
                <c:ptCount val="1"/>
                <c:pt idx="0">
                  <c:v>Percentage of Participants That Used Drugs</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7399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Drugs!$AL$2</c:f>
          <c:strCache>
            <c:ptCount val="1"/>
            <c:pt idx="0">
              <c:v>Unintentional Use of Fentanyl in the Past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49436DA9-D316-42F7-B498-559F3593950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A9F4-4F0F-A85C-6907C268AA63}"/>
                </c:ext>
              </c:extLst>
            </c:dLbl>
            <c:dLbl>
              <c:idx val="1"/>
              <c:tx>
                <c:rich>
                  <a:bodyPr/>
                  <a:lstStyle/>
                  <a:p>
                    <a:fld id="{02F99798-E2F0-44A5-888C-A976E317723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A9F4-4F0F-A85C-6907C268AA63}"/>
                </c:ext>
              </c:extLst>
            </c:dLbl>
            <c:dLbl>
              <c:idx val="2"/>
              <c:tx>
                <c:rich>
                  <a:bodyPr/>
                  <a:lstStyle/>
                  <a:p>
                    <a:fld id="{D573AFD0-27FC-4457-B46C-072B4FDC02F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A9F4-4F0F-A85C-6907C268AA63}"/>
                </c:ext>
              </c:extLst>
            </c:dLbl>
            <c:dLbl>
              <c:idx val="3"/>
              <c:tx>
                <c:rich>
                  <a:bodyPr/>
                  <a:lstStyle/>
                  <a:p>
                    <a:fld id="{C9825825-0339-495C-AC6F-2B476D1A71B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A9F4-4F0F-A85C-6907C268AA63}"/>
                </c:ext>
              </c:extLst>
            </c:dLbl>
            <c:dLbl>
              <c:idx val="4"/>
              <c:tx>
                <c:rich>
                  <a:bodyPr/>
                  <a:lstStyle/>
                  <a:p>
                    <a:fld id="{AE3CB2C0-34EF-4963-B901-6D1DCA98F53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A9F4-4F0F-A85C-6907C268AA6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Drugs!$AF$3:$AF$7</c:f>
              <c:strCache>
                <c:ptCount val="5"/>
                <c:pt idx="0">
                  <c:v>Yes </c:v>
                </c:pt>
                <c:pt idx="1">
                  <c:v>No</c:v>
                </c:pt>
                <c:pt idx="2">
                  <c:v>Don't Know</c:v>
                </c:pt>
                <c:pt idx="3">
                  <c:v>Refused</c:v>
                </c:pt>
                <c:pt idx="4">
                  <c:v>Not Recorded</c:v>
                </c:pt>
              </c:strCache>
            </c:strRef>
          </c:cat>
          <c:val>
            <c:numRef>
              <c:f>Drugs!$AI$3:$AI$7</c:f>
              <c:numCache>
                <c:formatCode>0%</c:formatCode>
                <c:ptCount val="5"/>
                <c:pt idx="0">
                  <c:v>0.10344827586206896</c:v>
                </c:pt>
                <c:pt idx="1">
                  <c:v>0.55172413793103448</c:v>
                </c:pt>
                <c:pt idx="2">
                  <c:v>0.20689655172413793</c:v>
                </c:pt>
                <c:pt idx="3">
                  <c:v>5.1724137931034482E-2</c:v>
                </c:pt>
                <c:pt idx="4">
                  <c:v>8.6206896551724144E-2</c:v>
                </c:pt>
              </c:numCache>
            </c:numRef>
          </c:val>
          <c:extLst>
            <c:ext xmlns:c15="http://schemas.microsoft.com/office/drawing/2012/chart" uri="{02D57815-91ED-43cb-92C2-25804820EDAC}">
              <c15:datalabelsRange>
                <c15:f>Drugs!$AG$3:$AG$7</c15:f>
                <c15:dlblRangeCache>
                  <c:ptCount val="5"/>
                  <c:pt idx="0">
                    <c:v>6</c:v>
                  </c:pt>
                  <c:pt idx="1">
                    <c:v>32</c:v>
                  </c:pt>
                  <c:pt idx="2">
                    <c:v>12</c:v>
                  </c:pt>
                  <c:pt idx="3">
                    <c:v>3</c:v>
                  </c:pt>
                  <c:pt idx="4">
                    <c:v>5</c:v>
                  </c:pt>
                </c15:dlblRangeCache>
              </c15:datalabelsRange>
            </c:ext>
            <c:ext xmlns:c16="http://schemas.microsoft.com/office/drawing/2014/chart" uri="{C3380CC4-5D6E-409C-BE32-E72D297353CC}">
              <c16:uniqueId val="{00000005-A9F4-4F0F-A85C-6907C268AA63}"/>
            </c:ext>
          </c:extLst>
        </c:ser>
        <c:dLbls>
          <c:showLegendKey val="0"/>
          <c:showVal val="1"/>
          <c:showCatName val="0"/>
          <c:showSerName val="0"/>
          <c:showPercent val="0"/>
          <c:showBubbleSize val="0"/>
        </c:dLbls>
        <c:gapWidth val="219"/>
        <c:overlap val="-27"/>
        <c:axId val="1974808432"/>
        <c:axId val="1974809392"/>
      </c:barChart>
      <c:catAx>
        <c:axId val="1974808432"/>
        <c:scaling>
          <c:orientation val="minMax"/>
        </c:scaling>
        <c:delete val="0"/>
        <c:axPos val="b"/>
        <c:title>
          <c:tx>
            <c:strRef>
              <c:f>Drugs!$AL$3</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4809392"/>
        <c:crosses val="autoZero"/>
        <c:auto val="1"/>
        <c:lblAlgn val="ctr"/>
        <c:lblOffset val="100"/>
        <c:noMultiLvlLbl val="0"/>
      </c:catAx>
      <c:valAx>
        <c:axId val="1974809392"/>
        <c:scaling>
          <c:orientation val="minMax"/>
        </c:scaling>
        <c:delete val="0"/>
        <c:axPos val="l"/>
        <c:majorGridlines>
          <c:spPr>
            <a:ln w="9525" cap="flat" cmpd="sng" algn="ctr">
              <a:solidFill>
                <a:schemeClr val="tx1">
                  <a:lumMod val="15000"/>
                  <a:lumOff val="85000"/>
                </a:schemeClr>
              </a:solidFill>
              <a:round/>
            </a:ln>
            <a:effectLst/>
          </c:spPr>
        </c:majorGridlines>
        <c:title>
          <c:tx>
            <c:strRef>
              <c:f>Drugs!$AL$4</c:f>
              <c:strCache>
                <c:ptCount val="1"/>
                <c:pt idx="0">
                  <c:v>% of Participants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48084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Drugs!$AU$2</c:f>
          <c:strCache>
            <c:ptCount val="1"/>
            <c:pt idx="0">
              <c:v>Self-Reported Use of Opioids Alone in the Last 90 Days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117BE62F-BDB2-45BF-AC93-09454BD6879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9663-49F1-B149-B7BE8056654B}"/>
                </c:ext>
              </c:extLst>
            </c:dLbl>
            <c:dLbl>
              <c:idx val="1"/>
              <c:tx>
                <c:rich>
                  <a:bodyPr/>
                  <a:lstStyle/>
                  <a:p>
                    <a:fld id="{9B1BEFBD-70D3-441D-8A3F-20D686A7BB7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663-49F1-B149-B7BE8056654B}"/>
                </c:ext>
              </c:extLst>
            </c:dLbl>
            <c:dLbl>
              <c:idx val="2"/>
              <c:tx>
                <c:rich>
                  <a:bodyPr/>
                  <a:lstStyle/>
                  <a:p>
                    <a:fld id="{039B4D33-A980-4E14-A113-A20BAA01B0F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663-49F1-B149-B7BE8056654B}"/>
                </c:ext>
              </c:extLst>
            </c:dLbl>
            <c:dLbl>
              <c:idx val="3"/>
              <c:tx>
                <c:rich>
                  <a:bodyPr/>
                  <a:lstStyle/>
                  <a:p>
                    <a:fld id="{B4CDE12E-92EC-4731-8779-F5337EDE23A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663-49F1-B149-B7BE8056654B}"/>
                </c:ext>
              </c:extLst>
            </c:dLbl>
            <c:dLbl>
              <c:idx val="4"/>
              <c:tx>
                <c:rich>
                  <a:bodyPr/>
                  <a:lstStyle/>
                  <a:p>
                    <a:fld id="{828BD262-6878-470B-91D6-A817A2C9B4F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663-49F1-B149-B7BE8056654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Drugs!$AO$4:$AO$8</c:f>
              <c:strCache>
                <c:ptCount val="5"/>
                <c:pt idx="0">
                  <c:v>Don't Know</c:v>
                </c:pt>
                <c:pt idx="1">
                  <c:v>Never</c:v>
                </c:pt>
                <c:pt idx="2">
                  <c:v>Rarely</c:v>
                </c:pt>
                <c:pt idx="3">
                  <c:v>Sometimes</c:v>
                </c:pt>
                <c:pt idx="4">
                  <c:v>Always</c:v>
                </c:pt>
              </c:strCache>
            </c:strRef>
          </c:cat>
          <c:val>
            <c:numRef>
              <c:f>Drugs!$AR$4:$AR$8</c:f>
              <c:numCache>
                <c:formatCode>0%</c:formatCode>
                <c:ptCount val="5"/>
                <c:pt idx="0">
                  <c:v>0.2</c:v>
                </c:pt>
                <c:pt idx="1">
                  <c:v>0.2</c:v>
                </c:pt>
                <c:pt idx="2">
                  <c:v>0.13333333333333333</c:v>
                </c:pt>
                <c:pt idx="3">
                  <c:v>0.26666666666666666</c:v>
                </c:pt>
                <c:pt idx="4">
                  <c:v>0.2</c:v>
                </c:pt>
              </c:numCache>
            </c:numRef>
          </c:val>
          <c:extLst>
            <c:ext xmlns:c15="http://schemas.microsoft.com/office/drawing/2012/chart" uri="{02D57815-91ED-43cb-92C2-25804820EDAC}">
              <c15:datalabelsRange>
                <c15:f>Drugs!$AP$4:$AP$8</c15:f>
                <c15:dlblRangeCache>
                  <c:ptCount val="5"/>
                  <c:pt idx="0">
                    <c:v>3</c:v>
                  </c:pt>
                  <c:pt idx="1">
                    <c:v>3</c:v>
                  </c:pt>
                  <c:pt idx="2">
                    <c:v>2</c:v>
                  </c:pt>
                  <c:pt idx="3">
                    <c:v>4</c:v>
                  </c:pt>
                  <c:pt idx="4">
                    <c:v>3</c:v>
                  </c:pt>
                </c15:dlblRangeCache>
              </c15:datalabelsRange>
            </c:ext>
            <c:ext xmlns:c16="http://schemas.microsoft.com/office/drawing/2014/chart" uri="{C3380CC4-5D6E-409C-BE32-E72D297353CC}">
              <c16:uniqueId val="{00000005-9663-49F1-B149-B7BE8056654B}"/>
            </c:ext>
          </c:extLst>
        </c:ser>
        <c:dLbls>
          <c:showLegendKey val="0"/>
          <c:showVal val="1"/>
          <c:showCatName val="0"/>
          <c:showSerName val="0"/>
          <c:showPercent val="0"/>
          <c:showBubbleSize val="0"/>
        </c:dLbls>
        <c:gapWidth val="182"/>
        <c:axId val="2024402800"/>
        <c:axId val="2024396560"/>
      </c:barChart>
      <c:catAx>
        <c:axId val="2024402800"/>
        <c:scaling>
          <c:orientation val="minMax"/>
        </c:scaling>
        <c:delete val="0"/>
        <c:axPos val="l"/>
        <c:title>
          <c:tx>
            <c:strRef>
              <c:f>Drugs!$AU$4</c:f>
              <c:strCache>
                <c:ptCount val="1"/>
                <c:pt idx="0">
                  <c:v>Response</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4396560"/>
        <c:crosses val="autoZero"/>
        <c:auto val="1"/>
        <c:lblAlgn val="ctr"/>
        <c:lblOffset val="100"/>
        <c:noMultiLvlLbl val="0"/>
      </c:catAx>
      <c:valAx>
        <c:axId val="2024396560"/>
        <c:scaling>
          <c:orientation val="minMax"/>
        </c:scaling>
        <c:delete val="0"/>
        <c:axPos val="b"/>
        <c:majorGridlines>
          <c:spPr>
            <a:ln w="9525" cap="flat" cmpd="sng" algn="ctr">
              <a:solidFill>
                <a:schemeClr val="tx1">
                  <a:lumMod val="15000"/>
                  <a:lumOff val="85000"/>
                </a:schemeClr>
              </a:solidFill>
              <a:round/>
            </a:ln>
            <a:effectLst/>
          </c:spPr>
        </c:majorGridlines>
        <c:title>
          <c:tx>
            <c:strRef>
              <c:f>Drugs!$AU$3</c:f>
              <c:strCache>
                <c:ptCount val="1"/>
                <c:pt idx="0">
                  <c:v>% of Participants</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44028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Reduction'!$B$24</c:f>
          <c:strCache>
            <c:ptCount val="1"/>
            <c:pt idx="0">
              <c:v>Percentage of Participants Who Had Been to a Harm Reduction Program in the Past 90 Days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w="19050">
              <a:solidFill>
                <a:schemeClr val="lt1"/>
              </a:solidFill>
            </a:ln>
            <a:effectLst/>
          </c:spPr>
          <c:invertIfNegative val="0"/>
          <c:dLbls>
            <c:dLbl>
              <c:idx val="0"/>
              <c:tx>
                <c:rich>
                  <a:bodyPr/>
                  <a:lstStyle/>
                  <a:p>
                    <a:fld id="{297FD8F5-DD1C-4FEA-8134-98D87C3A5BD8}"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2A6C-4C38-B050-874C2D6EAF66}"/>
                </c:ext>
              </c:extLst>
            </c:dLbl>
            <c:dLbl>
              <c:idx val="1"/>
              <c:tx>
                <c:rich>
                  <a:bodyPr/>
                  <a:lstStyle/>
                  <a:p>
                    <a:fld id="{0E193A9D-D242-4C9F-9765-4B7B9E49A69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A6C-4C38-B050-874C2D6EAF66}"/>
                </c:ext>
              </c:extLst>
            </c:dLbl>
            <c:dLbl>
              <c:idx val="2"/>
              <c:tx>
                <c:rich>
                  <a:bodyPr/>
                  <a:lstStyle/>
                  <a:p>
                    <a:fld id="{37FC8846-BA77-4AAB-848C-104CC097D89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A6C-4C38-B050-874C2D6EAF6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cat>
            <c:strRef>
              <c:f>'Harm Reduction'!$A$19:$A$21</c:f>
              <c:strCache>
                <c:ptCount val="3"/>
                <c:pt idx="0">
                  <c:v>Yes </c:v>
                </c:pt>
                <c:pt idx="1">
                  <c:v>No</c:v>
                </c:pt>
                <c:pt idx="2">
                  <c:v>Don't Know/Not Recorded</c:v>
                </c:pt>
              </c:strCache>
            </c:strRef>
          </c:cat>
          <c:val>
            <c:numRef>
              <c:f>'Harm Reduction'!$C$19:$C$21</c:f>
              <c:numCache>
                <c:formatCode>0%</c:formatCode>
                <c:ptCount val="3"/>
                <c:pt idx="0">
                  <c:v>0.32758620689655171</c:v>
                </c:pt>
                <c:pt idx="1">
                  <c:v>0.51724137931034486</c:v>
                </c:pt>
                <c:pt idx="2">
                  <c:v>0.15517241379310345</c:v>
                </c:pt>
              </c:numCache>
            </c:numRef>
          </c:val>
          <c:extLst>
            <c:ext xmlns:c15="http://schemas.microsoft.com/office/drawing/2012/chart" uri="{02D57815-91ED-43cb-92C2-25804820EDAC}">
              <c15:datalabelsRange>
                <c15:f>'Harm Reduction'!$B$19:$B$21</c15:f>
                <c15:dlblRangeCache>
                  <c:ptCount val="3"/>
                  <c:pt idx="0">
                    <c:v>19</c:v>
                  </c:pt>
                  <c:pt idx="1">
                    <c:v>30</c:v>
                  </c:pt>
                  <c:pt idx="2">
                    <c:v>9</c:v>
                  </c:pt>
                </c15:dlblRangeCache>
              </c15:datalabelsRange>
            </c:ext>
            <c:ext xmlns:c16="http://schemas.microsoft.com/office/drawing/2014/chart" uri="{C3380CC4-5D6E-409C-BE32-E72D297353CC}">
              <c16:uniqueId val="{00000003-2A6C-4C38-B050-874C2D6EAF66}"/>
            </c:ext>
          </c:extLst>
        </c:ser>
        <c:dLbls>
          <c:showLegendKey val="0"/>
          <c:showVal val="0"/>
          <c:showCatName val="0"/>
          <c:showSerName val="0"/>
          <c:showPercent val="0"/>
          <c:showBubbleSize val="0"/>
        </c:dLbls>
        <c:gapWidth val="150"/>
        <c:axId val="226481840"/>
        <c:axId val="226485200"/>
      </c:barChart>
      <c:catAx>
        <c:axId val="226481840"/>
        <c:scaling>
          <c:orientation val="minMax"/>
        </c:scaling>
        <c:delete val="0"/>
        <c:axPos val="b"/>
        <c:title>
          <c:tx>
            <c:strRef>
              <c:f>'Harm Reduction'!$B$26</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485200"/>
        <c:crosses val="autoZero"/>
        <c:auto val="1"/>
        <c:lblAlgn val="ctr"/>
        <c:lblOffset val="100"/>
        <c:noMultiLvlLbl val="0"/>
      </c:catAx>
      <c:valAx>
        <c:axId val="226485200"/>
        <c:scaling>
          <c:orientation val="minMax"/>
        </c:scaling>
        <c:delete val="0"/>
        <c:axPos val="l"/>
        <c:majorGridlines>
          <c:spPr>
            <a:ln w="9525" cap="flat" cmpd="sng" algn="ctr">
              <a:solidFill>
                <a:schemeClr val="tx1">
                  <a:lumMod val="15000"/>
                  <a:lumOff val="85000"/>
                </a:schemeClr>
              </a:solidFill>
              <a:round/>
            </a:ln>
            <a:effectLst/>
          </c:spPr>
        </c:majorGridlines>
        <c:title>
          <c:tx>
            <c:strRef>
              <c:f>'Harm Reduction'!$B$25</c:f>
              <c:strCache>
                <c:ptCount val="1"/>
                <c:pt idx="0">
                  <c:v>Percentage of Participants </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64818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Reduction'!$J$27</c:f>
          <c:strCache>
            <c:ptCount val="1"/>
            <c:pt idx="0">
              <c:v>Number of Times Participants Have Gone to a Harm Reduction Program in the Last 90 Days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D837A1DD-BE6D-4ADE-B7D7-6B64CC5073D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E10E-4E16-8F04-349865DF7614}"/>
                </c:ext>
              </c:extLst>
            </c:dLbl>
            <c:dLbl>
              <c:idx val="1"/>
              <c:tx>
                <c:rich>
                  <a:bodyPr/>
                  <a:lstStyle/>
                  <a:p>
                    <a:fld id="{3916946E-CBE1-4A21-8847-6F3FFEFAFF9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E10E-4E16-8F04-349865DF7614}"/>
                </c:ext>
              </c:extLst>
            </c:dLbl>
            <c:dLbl>
              <c:idx val="2"/>
              <c:tx>
                <c:rich>
                  <a:bodyPr/>
                  <a:lstStyle/>
                  <a:p>
                    <a:fld id="{8F2F9866-6B41-4984-919C-28781817449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E10E-4E16-8F04-349865DF7614}"/>
                </c:ext>
              </c:extLst>
            </c:dLbl>
            <c:dLbl>
              <c:idx val="3"/>
              <c:tx>
                <c:rich>
                  <a:bodyPr/>
                  <a:lstStyle/>
                  <a:p>
                    <a:fld id="{94263720-C598-4FDB-9968-EC93F192CE6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E10E-4E16-8F04-349865DF761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Reduction'!$J$21:$J$24</c:f>
              <c:strCache>
                <c:ptCount val="4"/>
                <c:pt idx="0">
                  <c:v>1-5 Times</c:v>
                </c:pt>
                <c:pt idx="1">
                  <c:v>6-10 Times</c:v>
                </c:pt>
                <c:pt idx="2">
                  <c:v>11-15 Times</c:v>
                </c:pt>
                <c:pt idx="3">
                  <c:v>16+ Times</c:v>
                </c:pt>
              </c:strCache>
            </c:strRef>
          </c:cat>
          <c:val>
            <c:numRef>
              <c:f>'Harm Reduction'!$K$21:$K$24</c:f>
              <c:numCache>
                <c:formatCode>0%</c:formatCode>
                <c:ptCount val="4"/>
                <c:pt idx="0">
                  <c:v>0.68421052631578949</c:v>
                </c:pt>
                <c:pt idx="1">
                  <c:v>0.10526315789473684</c:v>
                </c:pt>
                <c:pt idx="2">
                  <c:v>5.2631578947368418E-2</c:v>
                </c:pt>
                <c:pt idx="3">
                  <c:v>0.15789473684210525</c:v>
                </c:pt>
              </c:numCache>
            </c:numRef>
          </c:val>
          <c:extLst>
            <c:ext xmlns:c15="http://schemas.microsoft.com/office/drawing/2012/chart" uri="{02D57815-91ED-43cb-92C2-25804820EDAC}">
              <c15:datalabelsRange>
                <c15:f>'Harm Reduction'!$L$21:$L$24</c15:f>
                <c15:dlblRangeCache>
                  <c:ptCount val="4"/>
                  <c:pt idx="0">
                    <c:v>13</c:v>
                  </c:pt>
                  <c:pt idx="1">
                    <c:v>2</c:v>
                  </c:pt>
                  <c:pt idx="2">
                    <c:v>1</c:v>
                  </c:pt>
                  <c:pt idx="3">
                    <c:v>3</c:v>
                  </c:pt>
                </c15:dlblRangeCache>
              </c15:datalabelsRange>
            </c:ext>
            <c:ext xmlns:c16="http://schemas.microsoft.com/office/drawing/2014/chart" uri="{C3380CC4-5D6E-409C-BE32-E72D297353CC}">
              <c16:uniqueId val="{00000004-E10E-4E16-8F04-349865DF7614}"/>
            </c:ext>
          </c:extLst>
        </c:ser>
        <c:dLbls>
          <c:showLegendKey val="0"/>
          <c:showVal val="1"/>
          <c:showCatName val="0"/>
          <c:showSerName val="0"/>
          <c:showPercent val="0"/>
          <c:showBubbleSize val="0"/>
        </c:dLbls>
        <c:gapWidth val="219"/>
        <c:overlap val="-27"/>
        <c:axId val="1528340591"/>
        <c:axId val="1528354511"/>
      </c:barChart>
      <c:catAx>
        <c:axId val="1528340591"/>
        <c:scaling>
          <c:orientation val="minMax"/>
        </c:scaling>
        <c:delete val="0"/>
        <c:axPos val="b"/>
        <c:title>
          <c:tx>
            <c:strRef>
              <c:f>'Harm Reduction'!$J$29</c:f>
              <c:strCache>
                <c:ptCount val="1"/>
                <c:pt idx="0">
                  <c:v>Number of Times</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354511"/>
        <c:crosses val="autoZero"/>
        <c:auto val="1"/>
        <c:lblAlgn val="ctr"/>
        <c:lblOffset val="100"/>
        <c:noMultiLvlLbl val="0"/>
      </c:catAx>
      <c:valAx>
        <c:axId val="1528354511"/>
        <c:scaling>
          <c:orientation val="minMax"/>
        </c:scaling>
        <c:delete val="0"/>
        <c:axPos val="l"/>
        <c:majorGridlines>
          <c:spPr>
            <a:ln w="9525" cap="flat" cmpd="sng" algn="ctr">
              <a:solidFill>
                <a:schemeClr val="tx1">
                  <a:lumMod val="15000"/>
                  <a:lumOff val="85000"/>
                </a:schemeClr>
              </a:solidFill>
              <a:round/>
            </a:ln>
            <a:effectLst/>
          </c:spPr>
        </c:majorGridlines>
        <c:title>
          <c:tx>
            <c:strRef>
              <c:f>'Harm Reduction'!$J$28</c:f>
              <c:strCache>
                <c:ptCount val="1"/>
                <c:pt idx="0">
                  <c:v>Percent of Participants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83405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Reduction'!$R$18</c:f>
          <c:strCache>
            <c:ptCount val="1"/>
            <c:pt idx="0">
              <c:v>Participants' Responses on Items Received from Harm Reduction Services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C8CFC3F0-66FE-4C6B-9FBD-A1F5FED0FD9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652E-4366-A0D5-846958556607}"/>
                </c:ext>
              </c:extLst>
            </c:dLbl>
            <c:dLbl>
              <c:idx val="1"/>
              <c:tx>
                <c:rich>
                  <a:bodyPr/>
                  <a:lstStyle/>
                  <a:p>
                    <a:fld id="{F2D2ACF3-CF4A-4CB0-9713-EF34F8733CB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52E-4366-A0D5-846958556607}"/>
                </c:ext>
              </c:extLst>
            </c:dLbl>
            <c:dLbl>
              <c:idx val="2"/>
              <c:tx>
                <c:rich>
                  <a:bodyPr/>
                  <a:lstStyle/>
                  <a:p>
                    <a:fld id="{2358F649-4BEC-4F66-9796-3A38D2AEFF1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52E-4366-A0D5-846958556607}"/>
                </c:ext>
              </c:extLst>
            </c:dLbl>
            <c:dLbl>
              <c:idx val="3"/>
              <c:tx>
                <c:rich>
                  <a:bodyPr/>
                  <a:lstStyle/>
                  <a:p>
                    <a:fld id="{6A098568-6061-421D-BD0F-D8CC96538C2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52E-4366-A0D5-846958556607}"/>
                </c:ext>
              </c:extLst>
            </c:dLbl>
            <c:dLbl>
              <c:idx val="4"/>
              <c:tx>
                <c:rich>
                  <a:bodyPr/>
                  <a:lstStyle/>
                  <a:p>
                    <a:fld id="{B5547C25-0F34-4204-88A1-D7E7E56F251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52E-4366-A0D5-846958556607}"/>
                </c:ext>
              </c:extLst>
            </c:dLbl>
            <c:dLbl>
              <c:idx val="5"/>
              <c:tx>
                <c:rich>
                  <a:bodyPr/>
                  <a:lstStyle/>
                  <a:p>
                    <a:fld id="{3FD3AE8C-F299-4809-90D7-E7673D8F8DB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52E-4366-A0D5-846958556607}"/>
                </c:ext>
              </c:extLst>
            </c:dLbl>
            <c:dLbl>
              <c:idx val="6"/>
              <c:tx>
                <c:rich>
                  <a:bodyPr/>
                  <a:lstStyle/>
                  <a:p>
                    <a:fld id="{737F1019-2A42-4C3F-A454-35F820A3E7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52E-4366-A0D5-846958556607}"/>
                </c:ext>
              </c:extLst>
            </c:dLbl>
            <c:dLbl>
              <c:idx val="7"/>
              <c:tx>
                <c:rich>
                  <a:bodyPr/>
                  <a:lstStyle/>
                  <a:p>
                    <a:fld id="{70C50780-DAAC-4B47-B6EA-608644E3680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52E-4366-A0D5-846958556607}"/>
                </c:ext>
              </c:extLst>
            </c:dLbl>
            <c:dLbl>
              <c:idx val="8"/>
              <c:tx>
                <c:rich>
                  <a:bodyPr/>
                  <a:lstStyle/>
                  <a:p>
                    <a:fld id="{F9557408-15B8-48E8-983B-67ADDDA8DA4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652E-4366-A0D5-846958556607}"/>
                </c:ext>
              </c:extLst>
            </c:dLbl>
            <c:dLbl>
              <c:idx val="9"/>
              <c:tx>
                <c:rich>
                  <a:bodyPr/>
                  <a:lstStyle/>
                  <a:p>
                    <a:fld id="{884AAA78-46F8-4B02-891A-A9DBF47E874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652E-4366-A0D5-846958556607}"/>
                </c:ext>
              </c:extLst>
            </c:dLbl>
            <c:dLbl>
              <c:idx val="10"/>
              <c:tx>
                <c:rich>
                  <a:bodyPr/>
                  <a:lstStyle/>
                  <a:p>
                    <a:fld id="{8F2966F3-14B2-4B18-801E-9CB987DC258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652E-4366-A0D5-846958556607}"/>
                </c:ext>
              </c:extLst>
            </c:dLbl>
            <c:dLbl>
              <c:idx val="11"/>
              <c:tx>
                <c:rich>
                  <a:bodyPr/>
                  <a:lstStyle/>
                  <a:p>
                    <a:fld id="{B388CBCF-39A3-4E4A-9B3B-9A780FAC620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652E-4366-A0D5-846958556607}"/>
                </c:ext>
              </c:extLst>
            </c:dLbl>
            <c:dLbl>
              <c:idx val="12"/>
              <c:tx>
                <c:rich>
                  <a:bodyPr/>
                  <a:lstStyle/>
                  <a:p>
                    <a:fld id="{5B2867B5-149F-4EE0-9422-7EF8F56E564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652E-4366-A0D5-8469585566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Reduction'!$Q$3:$Q$15</c:f>
              <c:strCache>
                <c:ptCount val="13"/>
                <c:pt idx="0">
                  <c:v>Don't Know</c:v>
                </c:pt>
                <c:pt idx="1">
                  <c:v>Other</c:v>
                </c:pt>
                <c:pt idx="2">
                  <c:v>Supplies for People without a Home</c:v>
                </c:pt>
                <c:pt idx="3">
                  <c:v>Medical Supplies</c:v>
                </c:pt>
                <c:pt idx="4">
                  <c:v>Pipes</c:v>
                </c:pt>
                <c:pt idx="5">
                  <c:v>Refused/Not Recorded</c:v>
                </c:pt>
                <c:pt idx="6">
                  <c:v>Other Smoking Supplies</c:v>
                </c:pt>
                <c:pt idx="7">
                  <c:v>Cookers, Cottons, Tourniquets, etc.</c:v>
                </c:pt>
                <c:pt idx="8">
                  <c:v>Safer Sex Supplies</c:v>
                </c:pt>
                <c:pt idx="9">
                  <c:v>Test Strips</c:v>
                </c:pt>
                <c:pt idx="10">
                  <c:v>Naloxone</c:v>
                </c:pt>
                <c:pt idx="11">
                  <c:v>Syringes</c:v>
                </c:pt>
                <c:pt idx="12">
                  <c:v>None of the Above</c:v>
                </c:pt>
              </c:strCache>
            </c:strRef>
          </c:cat>
          <c:val>
            <c:numRef>
              <c:f>'Harm Reduction'!$S$3:$S$15</c:f>
              <c:numCache>
                <c:formatCode>0%</c:formatCode>
                <c:ptCount val="13"/>
                <c:pt idx="0">
                  <c:v>1.7241379310344827E-2</c:v>
                </c:pt>
                <c:pt idx="1">
                  <c:v>3.4482758620689655E-2</c:v>
                </c:pt>
                <c:pt idx="2">
                  <c:v>3.4482758620689655E-2</c:v>
                </c:pt>
                <c:pt idx="3">
                  <c:v>3.4482758620689655E-2</c:v>
                </c:pt>
                <c:pt idx="4">
                  <c:v>3.4482758620689655E-2</c:v>
                </c:pt>
                <c:pt idx="5">
                  <c:v>5.1724137931034482E-2</c:v>
                </c:pt>
                <c:pt idx="6">
                  <c:v>5.1724137931034482E-2</c:v>
                </c:pt>
                <c:pt idx="7">
                  <c:v>0.13793103448275862</c:v>
                </c:pt>
                <c:pt idx="8">
                  <c:v>0.22413793103448276</c:v>
                </c:pt>
                <c:pt idx="9">
                  <c:v>0.2413793103448276</c:v>
                </c:pt>
                <c:pt idx="10">
                  <c:v>0.27586206896551724</c:v>
                </c:pt>
                <c:pt idx="11">
                  <c:v>0.29310344827586204</c:v>
                </c:pt>
                <c:pt idx="12">
                  <c:v>0.43103448275862066</c:v>
                </c:pt>
              </c:numCache>
            </c:numRef>
          </c:val>
          <c:extLst>
            <c:ext xmlns:c15="http://schemas.microsoft.com/office/drawing/2012/chart" uri="{02D57815-91ED-43cb-92C2-25804820EDAC}">
              <c15:datalabelsRange>
                <c15:f>'Harm Reduction'!$R$3:$R$15</c15:f>
                <c15:dlblRangeCache>
                  <c:ptCount val="13"/>
                  <c:pt idx="0">
                    <c:v>1</c:v>
                  </c:pt>
                  <c:pt idx="1">
                    <c:v>2</c:v>
                  </c:pt>
                  <c:pt idx="2">
                    <c:v>2</c:v>
                  </c:pt>
                  <c:pt idx="3">
                    <c:v>2</c:v>
                  </c:pt>
                  <c:pt idx="4">
                    <c:v>2</c:v>
                  </c:pt>
                  <c:pt idx="5">
                    <c:v>3</c:v>
                  </c:pt>
                  <c:pt idx="6">
                    <c:v>3</c:v>
                  </c:pt>
                  <c:pt idx="7">
                    <c:v>8</c:v>
                  </c:pt>
                  <c:pt idx="8">
                    <c:v>13</c:v>
                  </c:pt>
                  <c:pt idx="9">
                    <c:v>14</c:v>
                  </c:pt>
                  <c:pt idx="10">
                    <c:v>16</c:v>
                  </c:pt>
                  <c:pt idx="11">
                    <c:v>17</c:v>
                  </c:pt>
                  <c:pt idx="12">
                    <c:v>25</c:v>
                  </c:pt>
                </c15:dlblRangeCache>
              </c15:datalabelsRange>
            </c:ext>
            <c:ext xmlns:c16="http://schemas.microsoft.com/office/drawing/2014/chart" uri="{C3380CC4-5D6E-409C-BE32-E72D297353CC}">
              <c16:uniqueId val="{0000000D-652E-4366-A0D5-846958556607}"/>
            </c:ext>
          </c:extLst>
        </c:ser>
        <c:dLbls>
          <c:showLegendKey val="0"/>
          <c:showVal val="1"/>
          <c:showCatName val="0"/>
          <c:showSerName val="0"/>
          <c:showPercent val="0"/>
          <c:showBubbleSize val="0"/>
        </c:dLbls>
        <c:gapWidth val="182"/>
        <c:axId val="946043247"/>
        <c:axId val="946046607"/>
      </c:barChart>
      <c:catAx>
        <c:axId val="946043247"/>
        <c:scaling>
          <c:orientation val="minMax"/>
        </c:scaling>
        <c:delete val="0"/>
        <c:axPos val="l"/>
        <c:title>
          <c:tx>
            <c:strRef>
              <c:f>'Harm Reduction'!$R$20</c:f>
              <c:strCache>
                <c:ptCount val="1"/>
                <c:pt idx="0">
                  <c:v>Items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6046607"/>
        <c:crosses val="autoZero"/>
        <c:auto val="1"/>
        <c:lblAlgn val="ctr"/>
        <c:lblOffset val="100"/>
        <c:noMultiLvlLbl val="0"/>
      </c:catAx>
      <c:valAx>
        <c:axId val="946046607"/>
        <c:scaling>
          <c:orientation val="minMax"/>
        </c:scaling>
        <c:delete val="0"/>
        <c:axPos val="b"/>
        <c:majorGridlines>
          <c:spPr>
            <a:ln w="9525" cap="flat" cmpd="sng" algn="ctr">
              <a:solidFill>
                <a:schemeClr val="tx1">
                  <a:lumMod val="15000"/>
                  <a:lumOff val="85000"/>
                </a:schemeClr>
              </a:solidFill>
              <a:round/>
            </a:ln>
            <a:effectLst/>
          </c:spPr>
        </c:majorGridlines>
        <c:title>
          <c:tx>
            <c:strRef>
              <c:f>'Harm Reduction'!$R$19</c:f>
              <c:strCache>
                <c:ptCount val="1"/>
                <c:pt idx="0">
                  <c:v>Percentage of Participants</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60432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Reduction'!$AF$79</c:f>
          <c:strCache>
            <c:ptCount val="1"/>
            <c:pt idx="0">
              <c:v>Percentage of Participants That Needed the Following Services in the Last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'Harm Reduction'!$AE$67</c:f>
              <c:strCache>
                <c:ptCount val="1"/>
                <c:pt idx="0">
                  <c:v>Yes</c:v>
                </c:pt>
              </c:strCache>
            </c:strRef>
          </c:tx>
          <c:spPr>
            <a:solidFill>
              <a:schemeClr val="accent1">
                <a:lumMod val="60000"/>
                <a:lumOff val="40000"/>
              </a:schemeClr>
            </a:solidFill>
            <a:ln>
              <a:noFill/>
            </a:ln>
            <a:effectLst/>
          </c:spPr>
          <c:invertIfNegative val="0"/>
          <c:dLbls>
            <c:dLbl>
              <c:idx val="0"/>
              <c:tx>
                <c:rich>
                  <a:bodyPr/>
                  <a:lstStyle/>
                  <a:p>
                    <a:fld id="{19FB8C19-7A4A-4015-B011-5855325735D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6F9-466C-9258-D871D20D86B6}"/>
                </c:ext>
              </c:extLst>
            </c:dLbl>
            <c:dLbl>
              <c:idx val="1"/>
              <c:tx>
                <c:rich>
                  <a:bodyPr/>
                  <a:lstStyle/>
                  <a:p>
                    <a:fld id="{1905D067-A597-40AC-87E8-AE35DAA83B9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6F9-466C-9258-D871D20D86B6}"/>
                </c:ext>
              </c:extLst>
            </c:dLbl>
            <c:dLbl>
              <c:idx val="2"/>
              <c:tx>
                <c:rich>
                  <a:bodyPr/>
                  <a:lstStyle/>
                  <a:p>
                    <a:fld id="{C176E993-D9FB-4F42-8E24-FD451390C34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6F9-466C-9258-D871D20D86B6}"/>
                </c:ext>
              </c:extLst>
            </c:dLbl>
            <c:dLbl>
              <c:idx val="3"/>
              <c:tx>
                <c:rich>
                  <a:bodyPr/>
                  <a:lstStyle/>
                  <a:p>
                    <a:fld id="{F5533FC0-280E-46F9-8372-21A7DAFEB89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76F9-466C-9258-D871D20D86B6}"/>
                </c:ext>
              </c:extLst>
            </c:dLbl>
            <c:dLbl>
              <c:idx val="4"/>
              <c:tx>
                <c:rich>
                  <a:bodyPr/>
                  <a:lstStyle/>
                  <a:p>
                    <a:fld id="{29841122-6F62-4ED2-BC99-E3D0D34E148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76F9-466C-9258-D871D20D86B6}"/>
                </c:ext>
              </c:extLst>
            </c:dLbl>
            <c:dLbl>
              <c:idx val="5"/>
              <c:tx>
                <c:rich>
                  <a:bodyPr/>
                  <a:lstStyle/>
                  <a:p>
                    <a:fld id="{F5E16B0B-514C-477F-9F07-413C1B6F2CA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76F9-466C-9258-D871D20D86B6}"/>
                </c:ext>
              </c:extLst>
            </c:dLbl>
            <c:dLbl>
              <c:idx val="6"/>
              <c:tx>
                <c:rich>
                  <a:bodyPr/>
                  <a:lstStyle/>
                  <a:p>
                    <a:fld id="{EFB932C9-E86E-4FF5-B02D-0348017071D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76F9-466C-9258-D871D20D86B6}"/>
                </c:ext>
              </c:extLst>
            </c:dLbl>
            <c:dLbl>
              <c:idx val="7"/>
              <c:tx>
                <c:rich>
                  <a:bodyPr/>
                  <a:lstStyle/>
                  <a:p>
                    <a:fld id="{BDC97B3C-80E5-460E-A9BC-AC89EE541B3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76F9-466C-9258-D871D20D86B6}"/>
                </c:ext>
              </c:extLst>
            </c:dLbl>
            <c:dLbl>
              <c:idx val="8"/>
              <c:tx>
                <c:rich>
                  <a:bodyPr/>
                  <a:lstStyle/>
                  <a:p>
                    <a:fld id="{FF9B6537-9E5E-4AF9-A5AD-6909CDCA07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76F9-466C-9258-D871D20D86B6}"/>
                </c:ext>
              </c:extLst>
            </c:dLbl>
            <c:dLbl>
              <c:idx val="9"/>
              <c:tx>
                <c:rich>
                  <a:bodyPr/>
                  <a:lstStyle/>
                  <a:p>
                    <a:fld id="{25C5DE31-0630-40B6-8680-A688C3E7B73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76F9-466C-9258-D871D20D86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Reduction'!$AD$68:$AD$77</c:f>
              <c:strCache>
                <c:ptCount val="10"/>
                <c:pt idx="0">
                  <c:v>HIV or HCV treatment</c:v>
                </c:pt>
                <c:pt idx="1">
                  <c:v>Wound care, street medicine</c:v>
                </c:pt>
                <c:pt idx="2">
                  <c:v>Linkage to medical care</c:v>
                </c:pt>
                <c:pt idx="3">
                  <c:v>HIV or other STI testing</c:v>
                </c:pt>
                <c:pt idx="4">
                  <c:v>Wellness services</c:v>
                </c:pt>
                <c:pt idx="5">
                  <c:v>Linkage to drug treatment</c:v>
                </c:pt>
                <c:pt idx="6">
                  <c:v>Enrollment in MediCal insurance</c:v>
                </c:pt>
                <c:pt idx="7">
                  <c:v>Linkage to social services</c:v>
                </c:pt>
                <c:pt idx="8">
                  <c:v>Medical care</c:v>
                </c:pt>
                <c:pt idx="9">
                  <c:v>Mental health services </c:v>
                </c:pt>
              </c:strCache>
            </c:strRef>
          </c:cat>
          <c:val>
            <c:numRef>
              <c:f>'Harm Reduction'!$AE$68:$AE$77</c:f>
              <c:numCache>
                <c:formatCode>0%</c:formatCode>
                <c:ptCount val="10"/>
                <c:pt idx="0">
                  <c:v>3.4482758620689655E-2</c:v>
                </c:pt>
                <c:pt idx="1">
                  <c:v>0.1206896551724138</c:v>
                </c:pt>
                <c:pt idx="2">
                  <c:v>0.25862068965517243</c:v>
                </c:pt>
                <c:pt idx="3">
                  <c:v>0.29310344827586204</c:v>
                </c:pt>
                <c:pt idx="4">
                  <c:v>0.29310344827586204</c:v>
                </c:pt>
                <c:pt idx="5">
                  <c:v>0.29310344827586204</c:v>
                </c:pt>
                <c:pt idx="6">
                  <c:v>0.32758620689655171</c:v>
                </c:pt>
                <c:pt idx="7">
                  <c:v>0.37931034482758619</c:v>
                </c:pt>
                <c:pt idx="8">
                  <c:v>0.37931034482758619</c:v>
                </c:pt>
                <c:pt idx="9">
                  <c:v>0.44827586206896552</c:v>
                </c:pt>
              </c:numCache>
            </c:numRef>
          </c:val>
          <c:extLst>
            <c:ext xmlns:c15="http://schemas.microsoft.com/office/drawing/2012/chart" uri="{02D57815-91ED-43cb-92C2-25804820EDAC}">
              <c15:datalabelsRange>
                <c15:f>'Harm Reduction'!$AE$56:$AE$65</c15:f>
                <c15:dlblRangeCache>
                  <c:ptCount val="10"/>
                  <c:pt idx="0">
                    <c:v>2</c:v>
                  </c:pt>
                  <c:pt idx="1">
                    <c:v>7</c:v>
                  </c:pt>
                  <c:pt idx="2">
                    <c:v>15</c:v>
                  </c:pt>
                  <c:pt idx="3">
                    <c:v>17</c:v>
                  </c:pt>
                  <c:pt idx="4">
                    <c:v>17</c:v>
                  </c:pt>
                  <c:pt idx="5">
                    <c:v>17</c:v>
                  </c:pt>
                  <c:pt idx="6">
                    <c:v>19</c:v>
                  </c:pt>
                  <c:pt idx="7">
                    <c:v>22</c:v>
                  </c:pt>
                  <c:pt idx="8">
                    <c:v>22</c:v>
                  </c:pt>
                  <c:pt idx="9">
                    <c:v>26</c:v>
                  </c:pt>
                </c15:dlblRangeCache>
              </c15:datalabelsRange>
            </c:ext>
            <c:ext xmlns:c16="http://schemas.microsoft.com/office/drawing/2014/chart" uri="{C3380CC4-5D6E-409C-BE32-E72D297353CC}">
              <c16:uniqueId val="{00000000-76F9-466C-9258-D871D20D86B6}"/>
            </c:ext>
          </c:extLst>
        </c:ser>
        <c:ser>
          <c:idx val="1"/>
          <c:order val="1"/>
          <c:tx>
            <c:strRef>
              <c:f>'Harm Reduction'!$AF$67</c:f>
              <c:strCache>
                <c:ptCount val="1"/>
                <c:pt idx="0">
                  <c:v>Don't Know</c:v>
                </c:pt>
              </c:strCache>
            </c:strRef>
          </c:tx>
          <c:spPr>
            <a:solidFill>
              <a:srgbClr val="92D050"/>
            </a:solidFill>
            <a:ln>
              <a:noFill/>
            </a:ln>
            <a:effectLst/>
          </c:spPr>
          <c:invertIfNegative val="0"/>
          <c:dLbls>
            <c:dLbl>
              <c:idx val="0"/>
              <c:tx>
                <c:rich>
                  <a:bodyPr/>
                  <a:lstStyle/>
                  <a:p>
                    <a:fld id="{FC641DE1-CF21-4E0D-8E03-25F3FEECBD3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76F9-466C-9258-D871D20D86B6}"/>
                </c:ext>
              </c:extLst>
            </c:dLbl>
            <c:dLbl>
              <c:idx val="1"/>
              <c:tx>
                <c:rich>
                  <a:bodyPr/>
                  <a:lstStyle/>
                  <a:p>
                    <a:fld id="{3E92DF78-905D-4B83-94B9-4F2544201C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76F9-466C-9258-D871D20D86B6}"/>
                </c:ext>
              </c:extLst>
            </c:dLbl>
            <c:dLbl>
              <c:idx val="2"/>
              <c:tx>
                <c:rich>
                  <a:bodyPr/>
                  <a:lstStyle/>
                  <a:p>
                    <a:fld id="{309B1A85-D79D-40F8-AB90-6E4BA5CAC69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76F9-466C-9258-D871D20D86B6}"/>
                </c:ext>
              </c:extLst>
            </c:dLbl>
            <c:dLbl>
              <c:idx val="3"/>
              <c:tx>
                <c:rich>
                  <a:bodyPr/>
                  <a:lstStyle/>
                  <a:p>
                    <a:fld id="{DAF97DF6-467C-48B7-AB43-95F73167745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76F9-466C-9258-D871D20D86B6}"/>
                </c:ext>
              </c:extLst>
            </c:dLbl>
            <c:dLbl>
              <c:idx val="4"/>
              <c:tx>
                <c:rich>
                  <a:bodyPr/>
                  <a:lstStyle/>
                  <a:p>
                    <a:fld id="{5FD9BF2B-D963-41D2-B84E-384ED97C90B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76F9-466C-9258-D871D20D86B6}"/>
                </c:ext>
              </c:extLst>
            </c:dLbl>
            <c:dLbl>
              <c:idx val="5"/>
              <c:tx>
                <c:rich>
                  <a:bodyPr/>
                  <a:lstStyle/>
                  <a:p>
                    <a:fld id="{0BBB0D9F-2AA1-4889-85DB-776CDE4D56B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76F9-466C-9258-D871D20D86B6}"/>
                </c:ext>
              </c:extLst>
            </c:dLbl>
            <c:dLbl>
              <c:idx val="6"/>
              <c:tx>
                <c:rich>
                  <a:bodyPr/>
                  <a:lstStyle/>
                  <a:p>
                    <a:fld id="{776A8FE4-D55E-4775-9131-F5F83FC070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76F9-466C-9258-D871D20D86B6}"/>
                </c:ext>
              </c:extLst>
            </c:dLbl>
            <c:dLbl>
              <c:idx val="7"/>
              <c:tx>
                <c:rich>
                  <a:bodyPr/>
                  <a:lstStyle/>
                  <a:p>
                    <a:fld id="{35D307A6-867B-4BFC-8F09-7E9D8AB0483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76F9-466C-9258-D871D20D86B6}"/>
                </c:ext>
              </c:extLst>
            </c:dLbl>
            <c:dLbl>
              <c:idx val="8"/>
              <c:tx>
                <c:rich>
                  <a:bodyPr/>
                  <a:lstStyle/>
                  <a:p>
                    <a:fld id="{2AD2EC65-0578-4FF2-B88E-E9A1EC5E244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76F9-466C-9258-D871D20D86B6}"/>
                </c:ext>
              </c:extLst>
            </c:dLbl>
            <c:dLbl>
              <c:idx val="9"/>
              <c:tx>
                <c:rich>
                  <a:bodyPr/>
                  <a:lstStyle/>
                  <a:p>
                    <a:fld id="{30CEFA07-6381-437B-A4BE-D4F8D52C243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76F9-466C-9258-D871D20D86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Reduction'!$AD$68:$AD$77</c:f>
              <c:strCache>
                <c:ptCount val="10"/>
                <c:pt idx="0">
                  <c:v>HIV or HCV treatment</c:v>
                </c:pt>
                <c:pt idx="1">
                  <c:v>Wound care, street medicine</c:v>
                </c:pt>
                <c:pt idx="2">
                  <c:v>Linkage to medical care</c:v>
                </c:pt>
                <c:pt idx="3">
                  <c:v>HIV or other STI testing</c:v>
                </c:pt>
                <c:pt idx="4">
                  <c:v>Wellness services</c:v>
                </c:pt>
                <c:pt idx="5">
                  <c:v>Linkage to drug treatment</c:v>
                </c:pt>
                <c:pt idx="6">
                  <c:v>Enrollment in MediCal insurance</c:v>
                </c:pt>
                <c:pt idx="7">
                  <c:v>Linkage to social services</c:v>
                </c:pt>
                <c:pt idx="8">
                  <c:v>Medical care</c:v>
                </c:pt>
                <c:pt idx="9">
                  <c:v>Mental health services </c:v>
                </c:pt>
              </c:strCache>
            </c:strRef>
          </c:cat>
          <c:val>
            <c:numRef>
              <c:f>'Harm Reduction'!$AF$68:$AF$77</c:f>
              <c:numCache>
                <c:formatCode>0%</c:formatCode>
                <c:ptCount val="10"/>
                <c:pt idx="0">
                  <c:v>5.1724137931034482E-2</c:v>
                </c:pt>
                <c:pt idx="1">
                  <c:v>3.4482758620689655E-2</c:v>
                </c:pt>
                <c:pt idx="2">
                  <c:v>6.8965517241379309E-2</c:v>
                </c:pt>
                <c:pt idx="3">
                  <c:v>0</c:v>
                </c:pt>
                <c:pt idx="4">
                  <c:v>3.4482758620689655E-2</c:v>
                </c:pt>
                <c:pt idx="5">
                  <c:v>6.8965517241379309E-2</c:v>
                </c:pt>
                <c:pt idx="6">
                  <c:v>3.4482758620689655E-2</c:v>
                </c:pt>
                <c:pt idx="7">
                  <c:v>6.8965517241379309E-2</c:v>
                </c:pt>
                <c:pt idx="8">
                  <c:v>3.4482758620689655E-2</c:v>
                </c:pt>
                <c:pt idx="9">
                  <c:v>6.8965517241379309E-2</c:v>
                </c:pt>
              </c:numCache>
            </c:numRef>
          </c:val>
          <c:extLst>
            <c:ext xmlns:c15="http://schemas.microsoft.com/office/drawing/2012/chart" uri="{02D57815-91ED-43cb-92C2-25804820EDAC}">
              <c15:datalabelsRange>
                <c15:f>'Harm Reduction'!$AF$56:$AF$65</c15:f>
                <c15:dlblRangeCache>
                  <c:ptCount val="10"/>
                  <c:pt idx="0">
                    <c:v>3</c:v>
                  </c:pt>
                  <c:pt idx="1">
                    <c:v>2</c:v>
                  </c:pt>
                  <c:pt idx="2">
                    <c:v>4</c:v>
                  </c:pt>
                  <c:pt idx="4">
                    <c:v>2</c:v>
                  </c:pt>
                  <c:pt idx="5">
                    <c:v>4</c:v>
                  </c:pt>
                  <c:pt idx="6">
                    <c:v>2</c:v>
                  </c:pt>
                  <c:pt idx="7">
                    <c:v>4</c:v>
                  </c:pt>
                  <c:pt idx="8">
                    <c:v>2</c:v>
                  </c:pt>
                  <c:pt idx="9">
                    <c:v>4</c:v>
                  </c:pt>
                </c15:dlblRangeCache>
              </c15:datalabelsRange>
            </c:ext>
            <c:ext xmlns:c16="http://schemas.microsoft.com/office/drawing/2014/chart" uri="{C3380CC4-5D6E-409C-BE32-E72D297353CC}">
              <c16:uniqueId val="{00000001-76F9-466C-9258-D871D20D86B6}"/>
            </c:ext>
          </c:extLst>
        </c:ser>
        <c:ser>
          <c:idx val="2"/>
          <c:order val="2"/>
          <c:tx>
            <c:strRef>
              <c:f>'Harm Reduction'!$AG$67</c:f>
              <c:strCache>
                <c:ptCount val="1"/>
                <c:pt idx="0">
                  <c:v>Refused</c:v>
                </c:pt>
              </c:strCache>
            </c:strRef>
          </c:tx>
          <c:spPr>
            <a:solidFill>
              <a:srgbClr val="FFC000"/>
            </a:solidFill>
            <a:ln>
              <a:noFill/>
            </a:ln>
            <a:effectLst/>
          </c:spPr>
          <c:invertIfNegative val="0"/>
          <c:dLbls>
            <c:dLbl>
              <c:idx val="0"/>
              <c:tx>
                <c:rich>
                  <a:bodyPr/>
                  <a:lstStyle/>
                  <a:p>
                    <a:fld id="{603DC7C6-077A-4C1C-95BC-9305B679D29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9-76F9-466C-9258-D871D20D86B6}"/>
                </c:ext>
              </c:extLst>
            </c:dLbl>
            <c:dLbl>
              <c:idx val="1"/>
              <c:tx>
                <c:rich>
                  <a:bodyPr/>
                  <a:lstStyle/>
                  <a:p>
                    <a:fld id="{898DEBBA-2044-490C-BFB2-C1677D8B35F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76F9-466C-9258-D871D20D86B6}"/>
                </c:ext>
              </c:extLst>
            </c:dLbl>
            <c:dLbl>
              <c:idx val="2"/>
              <c:tx>
                <c:rich>
                  <a:bodyPr/>
                  <a:lstStyle/>
                  <a:p>
                    <a:fld id="{4DFF7343-E2BC-4884-8285-0BE256C4E38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B-76F9-466C-9258-D871D20D86B6}"/>
                </c:ext>
              </c:extLst>
            </c:dLbl>
            <c:dLbl>
              <c:idx val="3"/>
              <c:tx>
                <c:rich>
                  <a:bodyPr/>
                  <a:lstStyle/>
                  <a:p>
                    <a:fld id="{BDAC1B80-8132-4843-B9DE-6DF22E86571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C-76F9-466C-9258-D871D20D86B6}"/>
                </c:ext>
              </c:extLst>
            </c:dLbl>
            <c:dLbl>
              <c:idx val="4"/>
              <c:tx>
                <c:rich>
                  <a:bodyPr/>
                  <a:lstStyle/>
                  <a:p>
                    <a:fld id="{5F574F40-893A-451E-9C31-65AD6ECB057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D-76F9-466C-9258-D871D20D86B6}"/>
                </c:ext>
              </c:extLst>
            </c:dLbl>
            <c:dLbl>
              <c:idx val="5"/>
              <c:tx>
                <c:rich>
                  <a:bodyPr/>
                  <a:lstStyle/>
                  <a:p>
                    <a:fld id="{585F0A5D-A910-4DCB-A491-0F5DE8BC51F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76F9-466C-9258-D871D20D86B6}"/>
                </c:ext>
              </c:extLst>
            </c:dLbl>
            <c:dLbl>
              <c:idx val="6"/>
              <c:tx>
                <c:rich>
                  <a:bodyPr/>
                  <a:lstStyle/>
                  <a:p>
                    <a:fld id="{A09A54B6-2332-44BD-B804-878FEDD80B3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F-76F9-466C-9258-D871D20D86B6}"/>
                </c:ext>
              </c:extLst>
            </c:dLbl>
            <c:dLbl>
              <c:idx val="7"/>
              <c:tx>
                <c:rich>
                  <a:bodyPr/>
                  <a:lstStyle/>
                  <a:p>
                    <a:fld id="{C140A459-1B08-4647-85B9-30946EEBA6E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0-76F9-466C-9258-D871D20D86B6}"/>
                </c:ext>
              </c:extLst>
            </c:dLbl>
            <c:dLbl>
              <c:idx val="8"/>
              <c:tx>
                <c:rich>
                  <a:bodyPr/>
                  <a:lstStyle/>
                  <a:p>
                    <a:fld id="{C8DBDCA6-2FC8-421E-B2F0-57E16FCE145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1-76F9-466C-9258-D871D20D86B6}"/>
                </c:ext>
              </c:extLst>
            </c:dLbl>
            <c:dLbl>
              <c:idx val="9"/>
              <c:tx>
                <c:rich>
                  <a:bodyPr/>
                  <a:lstStyle/>
                  <a:p>
                    <a:fld id="{E95E005A-169B-47A2-A465-BC797EFC1F9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2-76F9-466C-9258-D871D20D86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Reduction'!$AD$68:$AD$77</c:f>
              <c:strCache>
                <c:ptCount val="10"/>
                <c:pt idx="0">
                  <c:v>HIV or HCV treatment</c:v>
                </c:pt>
                <c:pt idx="1">
                  <c:v>Wound care, street medicine</c:v>
                </c:pt>
                <c:pt idx="2">
                  <c:v>Linkage to medical care</c:v>
                </c:pt>
                <c:pt idx="3">
                  <c:v>HIV or other STI testing</c:v>
                </c:pt>
                <c:pt idx="4">
                  <c:v>Wellness services</c:v>
                </c:pt>
                <c:pt idx="5">
                  <c:v>Linkage to drug treatment</c:v>
                </c:pt>
                <c:pt idx="6">
                  <c:v>Enrollment in MediCal insurance</c:v>
                </c:pt>
                <c:pt idx="7">
                  <c:v>Linkage to social services</c:v>
                </c:pt>
                <c:pt idx="8">
                  <c:v>Medical care</c:v>
                </c:pt>
                <c:pt idx="9">
                  <c:v>Mental health services </c:v>
                </c:pt>
              </c:strCache>
            </c:strRef>
          </c:cat>
          <c:val>
            <c:numRef>
              <c:f>'Harm Reduction'!$AG$68:$AG$77</c:f>
              <c:numCache>
                <c:formatCode>0%</c:formatCode>
                <c:ptCount val="10"/>
                <c:pt idx="0">
                  <c:v>0</c:v>
                </c:pt>
                <c:pt idx="1">
                  <c:v>3.4482758620689655E-2</c:v>
                </c:pt>
                <c:pt idx="2">
                  <c:v>0</c:v>
                </c:pt>
                <c:pt idx="3">
                  <c:v>3.4482758620689655E-2</c:v>
                </c:pt>
                <c:pt idx="4">
                  <c:v>0</c:v>
                </c:pt>
                <c:pt idx="5">
                  <c:v>0</c:v>
                </c:pt>
                <c:pt idx="6">
                  <c:v>0</c:v>
                </c:pt>
                <c:pt idx="7">
                  <c:v>0</c:v>
                </c:pt>
                <c:pt idx="8">
                  <c:v>1.7241379310344827E-2</c:v>
                </c:pt>
                <c:pt idx="9">
                  <c:v>0</c:v>
                </c:pt>
              </c:numCache>
            </c:numRef>
          </c:val>
          <c:extLst>
            <c:ext xmlns:c15="http://schemas.microsoft.com/office/drawing/2012/chart" uri="{02D57815-91ED-43cb-92C2-25804820EDAC}">
              <c15:datalabelsRange>
                <c15:f>'Harm Reduction'!$AG$56:$AG$65</c15:f>
                <c15:dlblRangeCache>
                  <c:ptCount val="10"/>
                  <c:pt idx="1">
                    <c:v>2</c:v>
                  </c:pt>
                  <c:pt idx="3">
                    <c:v>2</c:v>
                  </c:pt>
                  <c:pt idx="8">
                    <c:v>1</c:v>
                  </c:pt>
                </c15:dlblRangeCache>
              </c15:datalabelsRange>
            </c:ext>
            <c:ext xmlns:c16="http://schemas.microsoft.com/office/drawing/2014/chart" uri="{C3380CC4-5D6E-409C-BE32-E72D297353CC}">
              <c16:uniqueId val="{00000002-76F9-466C-9258-D871D20D86B6}"/>
            </c:ext>
          </c:extLst>
        </c:ser>
        <c:ser>
          <c:idx val="3"/>
          <c:order val="3"/>
          <c:tx>
            <c:strRef>
              <c:f>'Harm Reduction'!$AH$67</c:f>
              <c:strCache>
                <c:ptCount val="1"/>
                <c:pt idx="0">
                  <c:v>Not Recorded</c:v>
                </c:pt>
              </c:strCache>
            </c:strRef>
          </c:tx>
          <c:spPr>
            <a:solidFill>
              <a:schemeClr val="accent5">
                <a:lumMod val="60000"/>
                <a:lumOff val="40000"/>
              </a:schemeClr>
            </a:solidFill>
            <a:ln>
              <a:noFill/>
            </a:ln>
            <a:effectLst/>
          </c:spPr>
          <c:invertIfNegative val="0"/>
          <c:dLbls>
            <c:dLbl>
              <c:idx val="0"/>
              <c:tx>
                <c:rich>
                  <a:bodyPr/>
                  <a:lstStyle/>
                  <a:p>
                    <a:fld id="{416DE1FD-6939-4B4A-B0FD-D7DE9B9AF88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3-76F9-466C-9258-D871D20D86B6}"/>
                </c:ext>
              </c:extLst>
            </c:dLbl>
            <c:dLbl>
              <c:idx val="1"/>
              <c:tx>
                <c:rich>
                  <a:bodyPr/>
                  <a:lstStyle/>
                  <a:p>
                    <a:fld id="{686A125F-44F3-4794-B9C0-89B91F264D1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4-76F9-466C-9258-D871D20D86B6}"/>
                </c:ext>
              </c:extLst>
            </c:dLbl>
            <c:dLbl>
              <c:idx val="2"/>
              <c:tx>
                <c:rich>
                  <a:bodyPr/>
                  <a:lstStyle/>
                  <a:p>
                    <a:fld id="{EB051BDB-D373-4826-898C-FFD615EC61D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5-76F9-466C-9258-D871D20D86B6}"/>
                </c:ext>
              </c:extLst>
            </c:dLbl>
            <c:dLbl>
              <c:idx val="3"/>
              <c:tx>
                <c:rich>
                  <a:bodyPr/>
                  <a:lstStyle/>
                  <a:p>
                    <a:fld id="{A379E611-7B6E-4482-BD39-AAAA1194BFC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6-76F9-466C-9258-D871D20D86B6}"/>
                </c:ext>
              </c:extLst>
            </c:dLbl>
            <c:dLbl>
              <c:idx val="4"/>
              <c:tx>
                <c:rich>
                  <a:bodyPr/>
                  <a:lstStyle/>
                  <a:p>
                    <a:fld id="{E91CFE40-428A-4C40-90F8-FF01BD4CCCD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7-76F9-466C-9258-D871D20D86B6}"/>
                </c:ext>
              </c:extLst>
            </c:dLbl>
            <c:dLbl>
              <c:idx val="5"/>
              <c:tx>
                <c:rich>
                  <a:bodyPr/>
                  <a:lstStyle/>
                  <a:p>
                    <a:fld id="{FE9021A0-E71F-47C7-9650-56AB07F6CCB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8-76F9-466C-9258-D871D20D86B6}"/>
                </c:ext>
              </c:extLst>
            </c:dLbl>
            <c:dLbl>
              <c:idx val="6"/>
              <c:tx>
                <c:rich>
                  <a:bodyPr/>
                  <a:lstStyle/>
                  <a:p>
                    <a:fld id="{BF4DFE28-50F1-4D61-9B64-5428CF47CA3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9-76F9-466C-9258-D871D20D86B6}"/>
                </c:ext>
              </c:extLst>
            </c:dLbl>
            <c:dLbl>
              <c:idx val="7"/>
              <c:tx>
                <c:rich>
                  <a:bodyPr/>
                  <a:lstStyle/>
                  <a:p>
                    <a:fld id="{6791F4B2-59BC-4384-99AF-0FD874F5857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A-76F9-466C-9258-D871D20D86B6}"/>
                </c:ext>
              </c:extLst>
            </c:dLbl>
            <c:dLbl>
              <c:idx val="8"/>
              <c:tx>
                <c:rich>
                  <a:bodyPr/>
                  <a:lstStyle/>
                  <a:p>
                    <a:fld id="{233DBE22-43CC-4DAF-AB5A-1BB1345DEEC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B-76F9-466C-9258-D871D20D86B6}"/>
                </c:ext>
              </c:extLst>
            </c:dLbl>
            <c:dLbl>
              <c:idx val="9"/>
              <c:tx>
                <c:rich>
                  <a:bodyPr/>
                  <a:lstStyle/>
                  <a:p>
                    <a:fld id="{EC260C43-B9AA-4DE5-BEC1-4641C814451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C-76F9-466C-9258-D871D20D86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Reduction'!$AD$68:$AD$77</c:f>
              <c:strCache>
                <c:ptCount val="10"/>
                <c:pt idx="0">
                  <c:v>HIV or HCV treatment</c:v>
                </c:pt>
                <c:pt idx="1">
                  <c:v>Wound care, street medicine</c:v>
                </c:pt>
                <c:pt idx="2">
                  <c:v>Linkage to medical care</c:v>
                </c:pt>
                <c:pt idx="3">
                  <c:v>HIV or other STI testing</c:v>
                </c:pt>
                <c:pt idx="4">
                  <c:v>Wellness services</c:v>
                </c:pt>
                <c:pt idx="5">
                  <c:v>Linkage to drug treatment</c:v>
                </c:pt>
                <c:pt idx="6">
                  <c:v>Enrollment in MediCal insurance</c:v>
                </c:pt>
                <c:pt idx="7">
                  <c:v>Linkage to social services</c:v>
                </c:pt>
                <c:pt idx="8">
                  <c:v>Medical care</c:v>
                </c:pt>
                <c:pt idx="9">
                  <c:v>Mental health services </c:v>
                </c:pt>
              </c:strCache>
            </c:strRef>
          </c:cat>
          <c:val>
            <c:numRef>
              <c:f>'Harm Reduction'!$AH$68:$AH$77</c:f>
              <c:numCache>
                <c:formatCode>0%</c:formatCode>
                <c:ptCount val="10"/>
                <c:pt idx="0">
                  <c:v>1.7241379310344827E-2</c:v>
                </c:pt>
                <c:pt idx="1">
                  <c:v>6.8965517241379309E-2</c:v>
                </c:pt>
                <c:pt idx="2">
                  <c:v>1.7241379310344827E-2</c:v>
                </c:pt>
                <c:pt idx="3">
                  <c:v>0</c:v>
                </c:pt>
                <c:pt idx="4">
                  <c:v>1.7241379310344827E-2</c:v>
                </c:pt>
                <c:pt idx="5">
                  <c:v>1.7241379310344827E-2</c:v>
                </c:pt>
                <c:pt idx="6">
                  <c:v>1.7241379310344827E-2</c:v>
                </c:pt>
                <c:pt idx="7">
                  <c:v>3.4482758620689655E-2</c:v>
                </c:pt>
                <c:pt idx="8">
                  <c:v>5.1724137931034482E-2</c:v>
                </c:pt>
                <c:pt idx="9">
                  <c:v>3.4482758620689655E-2</c:v>
                </c:pt>
              </c:numCache>
            </c:numRef>
          </c:val>
          <c:extLst>
            <c:ext xmlns:c15="http://schemas.microsoft.com/office/drawing/2012/chart" uri="{02D57815-91ED-43cb-92C2-25804820EDAC}">
              <c15:datalabelsRange>
                <c15:f>'Harm Reduction'!$AH$56:$AH$65</c15:f>
                <c15:dlblRangeCache>
                  <c:ptCount val="10"/>
                  <c:pt idx="0">
                    <c:v>1</c:v>
                  </c:pt>
                  <c:pt idx="1">
                    <c:v>4</c:v>
                  </c:pt>
                  <c:pt idx="2">
                    <c:v>1</c:v>
                  </c:pt>
                  <c:pt idx="4">
                    <c:v>1</c:v>
                  </c:pt>
                  <c:pt idx="5">
                    <c:v>1</c:v>
                  </c:pt>
                  <c:pt idx="6">
                    <c:v>1</c:v>
                  </c:pt>
                  <c:pt idx="7">
                    <c:v>2</c:v>
                  </c:pt>
                  <c:pt idx="8">
                    <c:v>3</c:v>
                  </c:pt>
                  <c:pt idx="9">
                    <c:v>2</c:v>
                  </c:pt>
                </c15:dlblRangeCache>
              </c15:datalabelsRange>
            </c:ext>
            <c:ext xmlns:c16="http://schemas.microsoft.com/office/drawing/2014/chart" uri="{C3380CC4-5D6E-409C-BE32-E72D297353CC}">
              <c16:uniqueId val="{00000003-76F9-466C-9258-D871D20D86B6}"/>
            </c:ext>
          </c:extLst>
        </c:ser>
        <c:ser>
          <c:idx val="4"/>
          <c:order val="4"/>
          <c:tx>
            <c:strRef>
              <c:f>'Harm Reduction'!$AI$67</c:f>
              <c:strCache>
                <c:ptCount val="1"/>
                <c:pt idx="0">
                  <c:v>No</c:v>
                </c:pt>
              </c:strCache>
            </c:strRef>
          </c:tx>
          <c:spPr>
            <a:solidFill>
              <a:schemeClr val="bg1">
                <a:lumMod val="75000"/>
              </a:schemeClr>
            </a:solidFill>
            <a:ln>
              <a:noFill/>
            </a:ln>
            <a:effectLst/>
          </c:spPr>
          <c:invertIfNegative val="0"/>
          <c:dLbls>
            <c:dLbl>
              <c:idx val="0"/>
              <c:tx>
                <c:rich>
                  <a:bodyPr/>
                  <a:lstStyle/>
                  <a:p>
                    <a:fld id="{C56F918C-C431-4704-BD06-F1B5DCBE93E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D-76F9-466C-9258-D871D20D86B6}"/>
                </c:ext>
              </c:extLst>
            </c:dLbl>
            <c:dLbl>
              <c:idx val="1"/>
              <c:tx>
                <c:rich>
                  <a:bodyPr/>
                  <a:lstStyle/>
                  <a:p>
                    <a:fld id="{9C56C686-7DC0-48A9-8311-961141C82F6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E-76F9-466C-9258-D871D20D86B6}"/>
                </c:ext>
              </c:extLst>
            </c:dLbl>
            <c:dLbl>
              <c:idx val="2"/>
              <c:tx>
                <c:rich>
                  <a:bodyPr/>
                  <a:lstStyle/>
                  <a:p>
                    <a:fld id="{71493B62-8BAF-4B2B-B49D-075F8EA23F6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2F-76F9-466C-9258-D871D20D86B6}"/>
                </c:ext>
              </c:extLst>
            </c:dLbl>
            <c:dLbl>
              <c:idx val="3"/>
              <c:tx>
                <c:rich>
                  <a:bodyPr/>
                  <a:lstStyle/>
                  <a:p>
                    <a:fld id="{20B67073-BAB8-4BB7-B156-D1E702CA0B8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0-76F9-466C-9258-D871D20D86B6}"/>
                </c:ext>
              </c:extLst>
            </c:dLbl>
            <c:dLbl>
              <c:idx val="4"/>
              <c:tx>
                <c:rich>
                  <a:bodyPr/>
                  <a:lstStyle/>
                  <a:p>
                    <a:fld id="{AA045DCE-0D18-4BAC-82A6-CC767DEBC57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1-76F9-466C-9258-D871D20D86B6}"/>
                </c:ext>
              </c:extLst>
            </c:dLbl>
            <c:dLbl>
              <c:idx val="5"/>
              <c:tx>
                <c:rich>
                  <a:bodyPr/>
                  <a:lstStyle/>
                  <a:p>
                    <a:fld id="{44FA4DE6-2FF6-4094-8911-899AB96473C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2-76F9-466C-9258-D871D20D86B6}"/>
                </c:ext>
              </c:extLst>
            </c:dLbl>
            <c:dLbl>
              <c:idx val="6"/>
              <c:tx>
                <c:rich>
                  <a:bodyPr/>
                  <a:lstStyle/>
                  <a:p>
                    <a:fld id="{F8D93436-812E-425C-B0CE-A2C47E4144C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3-76F9-466C-9258-D871D20D86B6}"/>
                </c:ext>
              </c:extLst>
            </c:dLbl>
            <c:dLbl>
              <c:idx val="7"/>
              <c:tx>
                <c:rich>
                  <a:bodyPr/>
                  <a:lstStyle/>
                  <a:p>
                    <a:fld id="{22CB5A4F-4FDC-4589-896E-DF73A4D407D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4-76F9-466C-9258-D871D20D86B6}"/>
                </c:ext>
              </c:extLst>
            </c:dLbl>
            <c:dLbl>
              <c:idx val="8"/>
              <c:tx>
                <c:rich>
                  <a:bodyPr/>
                  <a:lstStyle/>
                  <a:p>
                    <a:fld id="{032E06EE-A6A3-4800-B44F-16AD7B878A2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5-76F9-466C-9258-D871D20D86B6}"/>
                </c:ext>
              </c:extLst>
            </c:dLbl>
            <c:dLbl>
              <c:idx val="9"/>
              <c:tx>
                <c:rich>
                  <a:bodyPr/>
                  <a:lstStyle/>
                  <a:p>
                    <a:fld id="{4C11BF4B-3E01-4084-AA28-D9B4C856898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36-76F9-466C-9258-D871D20D86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Reduction'!$AD$68:$AD$77</c:f>
              <c:strCache>
                <c:ptCount val="10"/>
                <c:pt idx="0">
                  <c:v>HIV or HCV treatment</c:v>
                </c:pt>
                <c:pt idx="1">
                  <c:v>Wound care, street medicine</c:v>
                </c:pt>
                <c:pt idx="2">
                  <c:v>Linkage to medical care</c:v>
                </c:pt>
                <c:pt idx="3">
                  <c:v>HIV or other STI testing</c:v>
                </c:pt>
                <c:pt idx="4">
                  <c:v>Wellness services</c:v>
                </c:pt>
                <c:pt idx="5">
                  <c:v>Linkage to drug treatment</c:v>
                </c:pt>
                <c:pt idx="6">
                  <c:v>Enrollment in MediCal insurance</c:v>
                </c:pt>
                <c:pt idx="7">
                  <c:v>Linkage to social services</c:v>
                </c:pt>
                <c:pt idx="8">
                  <c:v>Medical care</c:v>
                </c:pt>
                <c:pt idx="9">
                  <c:v>Mental health services </c:v>
                </c:pt>
              </c:strCache>
            </c:strRef>
          </c:cat>
          <c:val>
            <c:numRef>
              <c:f>'Harm Reduction'!$AI$68:$AI$77</c:f>
              <c:numCache>
                <c:formatCode>0%</c:formatCode>
                <c:ptCount val="10"/>
                <c:pt idx="0">
                  <c:v>0.89655172413793105</c:v>
                </c:pt>
                <c:pt idx="1">
                  <c:v>0.74137931034482762</c:v>
                </c:pt>
                <c:pt idx="2">
                  <c:v>0.65517241379310343</c:v>
                </c:pt>
                <c:pt idx="3">
                  <c:v>0.67241379310344829</c:v>
                </c:pt>
                <c:pt idx="4">
                  <c:v>0.65517241379310343</c:v>
                </c:pt>
                <c:pt idx="5">
                  <c:v>0.62068965517241381</c:v>
                </c:pt>
                <c:pt idx="6">
                  <c:v>0.62068965517241381</c:v>
                </c:pt>
                <c:pt idx="7">
                  <c:v>0.51724137931034486</c:v>
                </c:pt>
                <c:pt idx="8">
                  <c:v>0.51724137931034486</c:v>
                </c:pt>
                <c:pt idx="9">
                  <c:v>0.44827586206896552</c:v>
                </c:pt>
              </c:numCache>
            </c:numRef>
          </c:val>
          <c:extLst>
            <c:ext xmlns:c15="http://schemas.microsoft.com/office/drawing/2012/chart" uri="{02D57815-91ED-43cb-92C2-25804820EDAC}">
              <c15:datalabelsRange>
                <c15:f>'Harm Reduction'!$AI$56:$AI$65</c15:f>
                <c15:dlblRangeCache>
                  <c:ptCount val="10"/>
                  <c:pt idx="0">
                    <c:v>52</c:v>
                  </c:pt>
                  <c:pt idx="1">
                    <c:v>43</c:v>
                  </c:pt>
                  <c:pt idx="2">
                    <c:v>38</c:v>
                  </c:pt>
                  <c:pt idx="3">
                    <c:v>39</c:v>
                  </c:pt>
                  <c:pt idx="4">
                    <c:v>38</c:v>
                  </c:pt>
                  <c:pt idx="5">
                    <c:v>36</c:v>
                  </c:pt>
                  <c:pt idx="6">
                    <c:v>36</c:v>
                  </c:pt>
                  <c:pt idx="7">
                    <c:v>30</c:v>
                  </c:pt>
                  <c:pt idx="8">
                    <c:v>30</c:v>
                  </c:pt>
                  <c:pt idx="9">
                    <c:v>26</c:v>
                  </c:pt>
                </c15:dlblRangeCache>
              </c15:datalabelsRange>
            </c:ext>
            <c:ext xmlns:c16="http://schemas.microsoft.com/office/drawing/2014/chart" uri="{C3380CC4-5D6E-409C-BE32-E72D297353CC}">
              <c16:uniqueId val="{00000004-76F9-466C-9258-D871D20D86B6}"/>
            </c:ext>
          </c:extLst>
        </c:ser>
        <c:dLbls>
          <c:showLegendKey val="0"/>
          <c:showVal val="0"/>
          <c:showCatName val="0"/>
          <c:showSerName val="0"/>
          <c:showPercent val="0"/>
          <c:showBubbleSize val="0"/>
        </c:dLbls>
        <c:gapWidth val="150"/>
        <c:overlap val="100"/>
        <c:axId val="1685313503"/>
        <c:axId val="1685316383"/>
      </c:barChart>
      <c:catAx>
        <c:axId val="1685313503"/>
        <c:scaling>
          <c:orientation val="minMax"/>
        </c:scaling>
        <c:delete val="0"/>
        <c:axPos val="l"/>
        <c:title>
          <c:tx>
            <c:strRef>
              <c:f>'Harm Reduction'!$AF$81</c:f>
              <c:strCache>
                <c:ptCount val="1"/>
                <c:pt idx="0">
                  <c:v>Services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5316383"/>
        <c:crosses val="autoZero"/>
        <c:auto val="1"/>
        <c:lblAlgn val="ctr"/>
        <c:lblOffset val="100"/>
        <c:noMultiLvlLbl val="0"/>
      </c:catAx>
      <c:valAx>
        <c:axId val="1685316383"/>
        <c:scaling>
          <c:orientation val="minMax"/>
          <c:max val="1"/>
        </c:scaling>
        <c:delete val="0"/>
        <c:axPos val="b"/>
        <c:majorGridlines>
          <c:spPr>
            <a:ln w="9525" cap="flat" cmpd="sng" algn="ctr">
              <a:solidFill>
                <a:schemeClr val="tx1">
                  <a:lumMod val="15000"/>
                  <a:lumOff val="85000"/>
                </a:schemeClr>
              </a:solidFill>
              <a:round/>
            </a:ln>
            <a:effectLst/>
          </c:spPr>
        </c:majorGridlines>
        <c:title>
          <c:tx>
            <c:strRef>
              <c:f>'Harm Reduction'!$AF$80</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5313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Reduction'!$BO$1</c:f>
          <c:strCache>
            <c:ptCount val="1"/>
            <c:pt idx="0">
              <c:v>Number of Participants Who Needed Services Response to Receiving Services from Harm Reduction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'Harm Reduction'!$BH$17</c:f>
              <c:strCache>
                <c:ptCount val="1"/>
                <c:pt idx="0">
                  <c:v>Received</c:v>
                </c:pt>
              </c:strCache>
            </c:strRef>
          </c:tx>
          <c:spPr>
            <a:solidFill>
              <a:schemeClr val="tx2">
                <a:lumMod val="50000"/>
                <a:lumOff val="5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'Harm Reduction'!$BG$5:$BG$14</c:f>
              <c:strCache>
                <c:ptCount val="10"/>
                <c:pt idx="0">
                  <c:v>HIV or HCV Treatment</c:v>
                </c:pt>
                <c:pt idx="1">
                  <c:v>Wound Care, Street Medicine</c:v>
                </c:pt>
                <c:pt idx="2">
                  <c:v>Linkage to Medical Care</c:v>
                </c:pt>
                <c:pt idx="3">
                  <c:v>Wellness Services</c:v>
                </c:pt>
                <c:pt idx="4">
                  <c:v>Linkage to Drug Treatment</c:v>
                </c:pt>
                <c:pt idx="5">
                  <c:v>HIV or Other STI Testing</c:v>
                </c:pt>
                <c:pt idx="6">
                  <c:v>Enrollment in MediCal Insurance</c:v>
                </c:pt>
                <c:pt idx="7">
                  <c:v>Medical Care</c:v>
                </c:pt>
                <c:pt idx="8">
                  <c:v>Linkage to Social Services</c:v>
                </c:pt>
                <c:pt idx="9">
                  <c:v>Mental Health Services</c:v>
                </c:pt>
              </c:strCache>
            </c:strRef>
          </c:cat>
          <c:val>
            <c:numRef>
              <c:f>'Harm Reduction'!$BH$5:$BH$14</c:f>
              <c:numCache>
                <c:formatCode>General</c:formatCode>
                <c:ptCount val="10"/>
                <c:pt idx="0">
                  <c:v>1</c:v>
                </c:pt>
                <c:pt idx="1">
                  <c:v>3</c:v>
                </c:pt>
                <c:pt idx="2">
                  <c:v>7</c:v>
                </c:pt>
                <c:pt idx="3">
                  <c:v>5</c:v>
                </c:pt>
                <c:pt idx="4">
                  <c:v>8</c:v>
                </c:pt>
                <c:pt idx="5">
                  <c:v>9</c:v>
                </c:pt>
                <c:pt idx="6">
                  <c:v>10</c:v>
                </c:pt>
                <c:pt idx="7">
                  <c:v>5</c:v>
                </c:pt>
                <c:pt idx="8">
                  <c:v>9</c:v>
                </c:pt>
                <c:pt idx="9">
                  <c:v>8</c:v>
                </c:pt>
              </c:numCache>
            </c:numRef>
          </c:val>
          <c:extLst>
            <c:ext xmlns:c16="http://schemas.microsoft.com/office/drawing/2014/chart" uri="{C3380CC4-5D6E-409C-BE32-E72D297353CC}">
              <c16:uniqueId val="{00000000-2B6A-47DA-B246-EA98346F6E87}"/>
            </c:ext>
          </c:extLst>
        </c:ser>
        <c:ser>
          <c:idx val="1"/>
          <c:order val="1"/>
          <c:tx>
            <c:strRef>
              <c:f>'Harm Reduction'!$BI$17</c:f>
              <c:strCache>
                <c:ptCount val="1"/>
                <c:pt idx="0">
                  <c:v>Did Not Receive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'Harm Reduction'!$BG$5:$BG$14</c:f>
              <c:strCache>
                <c:ptCount val="10"/>
                <c:pt idx="0">
                  <c:v>HIV or HCV Treatment</c:v>
                </c:pt>
                <c:pt idx="1">
                  <c:v>Wound Care, Street Medicine</c:v>
                </c:pt>
                <c:pt idx="2">
                  <c:v>Linkage to Medical Care</c:v>
                </c:pt>
                <c:pt idx="3">
                  <c:v>Wellness Services</c:v>
                </c:pt>
                <c:pt idx="4">
                  <c:v>Linkage to Drug Treatment</c:v>
                </c:pt>
                <c:pt idx="5">
                  <c:v>HIV or Other STI Testing</c:v>
                </c:pt>
                <c:pt idx="6">
                  <c:v>Enrollment in MediCal Insurance</c:v>
                </c:pt>
                <c:pt idx="7">
                  <c:v>Medical Care</c:v>
                </c:pt>
                <c:pt idx="8">
                  <c:v>Linkage to Social Services</c:v>
                </c:pt>
                <c:pt idx="9">
                  <c:v>Mental Health Services</c:v>
                </c:pt>
              </c:strCache>
            </c:strRef>
          </c:cat>
          <c:val>
            <c:numRef>
              <c:f>'Harm Reduction'!$BI$5:$BI$14</c:f>
              <c:numCache>
                <c:formatCode>General</c:formatCode>
                <c:ptCount val="10"/>
                <c:pt idx="1">
                  <c:v>4</c:v>
                </c:pt>
                <c:pt idx="2">
                  <c:v>4</c:v>
                </c:pt>
                <c:pt idx="3">
                  <c:v>9</c:v>
                </c:pt>
                <c:pt idx="4">
                  <c:v>7</c:v>
                </c:pt>
                <c:pt idx="5">
                  <c:v>4</c:v>
                </c:pt>
                <c:pt idx="6">
                  <c:v>3</c:v>
                </c:pt>
                <c:pt idx="7">
                  <c:v>12</c:v>
                </c:pt>
                <c:pt idx="8">
                  <c:v>6</c:v>
                </c:pt>
                <c:pt idx="9">
                  <c:v>15</c:v>
                </c:pt>
              </c:numCache>
            </c:numRef>
          </c:val>
          <c:extLst>
            <c:ext xmlns:c16="http://schemas.microsoft.com/office/drawing/2014/chart" uri="{C3380CC4-5D6E-409C-BE32-E72D297353CC}">
              <c16:uniqueId val="{00000001-2B6A-47DA-B246-EA98346F6E87}"/>
            </c:ext>
          </c:extLst>
        </c:ser>
        <c:ser>
          <c:idx val="2"/>
          <c:order val="2"/>
          <c:tx>
            <c:strRef>
              <c:f>'Harm Reduction'!$BJ$17</c:f>
              <c:strCache>
                <c:ptCount val="1"/>
                <c:pt idx="0">
                  <c:v>Don't Know They Could Receive</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'Harm Reduction'!$BG$5:$BG$14</c:f>
              <c:strCache>
                <c:ptCount val="10"/>
                <c:pt idx="0">
                  <c:v>HIV or HCV Treatment</c:v>
                </c:pt>
                <c:pt idx="1">
                  <c:v>Wound Care, Street Medicine</c:v>
                </c:pt>
                <c:pt idx="2">
                  <c:v>Linkage to Medical Care</c:v>
                </c:pt>
                <c:pt idx="3">
                  <c:v>Wellness Services</c:v>
                </c:pt>
                <c:pt idx="4">
                  <c:v>Linkage to Drug Treatment</c:v>
                </c:pt>
                <c:pt idx="5">
                  <c:v>HIV or Other STI Testing</c:v>
                </c:pt>
                <c:pt idx="6">
                  <c:v>Enrollment in MediCal Insurance</c:v>
                </c:pt>
                <c:pt idx="7">
                  <c:v>Medical Care</c:v>
                </c:pt>
                <c:pt idx="8">
                  <c:v>Linkage to Social Services</c:v>
                </c:pt>
                <c:pt idx="9">
                  <c:v>Mental Health Services</c:v>
                </c:pt>
              </c:strCache>
            </c:strRef>
          </c:cat>
          <c:val>
            <c:numRef>
              <c:f>'Harm Reduction'!$BJ$5:$BJ$14</c:f>
              <c:numCache>
                <c:formatCode>General</c:formatCode>
                <c:ptCount val="10"/>
                <c:pt idx="5">
                  <c:v>1</c:v>
                </c:pt>
                <c:pt idx="6">
                  <c:v>1</c:v>
                </c:pt>
                <c:pt idx="7">
                  <c:v>4</c:v>
                </c:pt>
                <c:pt idx="8">
                  <c:v>1</c:v>
                </c:pt>
                <c:pt idx="9">
                  <c:v>1</c:v>
                </c:pt>
              </c:numCache>
            </c:numRef>
          </c:val>
          <c:extLst>
            <c:ext xmlns:c16="http://schemas.microsoft.com/office/drawing/2014/chart" uri="{C3380CC4-5D6E-409C-BE32-E72D297353CC}">
              <c16:uniqueId val="{00000002-2B6A-47DA-B246-EA98346F6E87}"/>
            </c:ext>
          </c:extLst>
        </c:ser>
        <c:ser>
          <c:idx val="3"/>
          <c:order val="3"/>
          <c:tx>
            <c:strRef>
              <c:f>'Harm Reduction'!$BK$17</c:f>
              <c:strCache>
                <c:ptCount val="1"/>
                <c:pt idx="0">
                  <c:v>Refused to Answer</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'Harm Reduction'!$BG$5:$BG$14</c:f>
              <c:strCache>
                <c:ptCount val="10"/>
                <c:pt idx="0">
                  <c:v>HIV or HCV Treatment</c:v>
                </c:pt>
                <c:pt idx="1">
                  <c:v>Wound Care, Street Medicine</c:v>
                </c:pt>
                <c:pt idx="2">
                  <c:v>Linkage to Medical Care</c:v>
                </c:pt>
                <c:pt idx="3">
                  <c:v>Wellness Services</c:v>
                </c:pt>
                <c:pt idx="4">
                  <c:v>Linkage to Drug Treatment</c:v>
                </c:pt>
                <c:pt idx="5">
                  <c:v>HIV or Other STI Testing</c:v>
                </c:pt>
                <c:pt idx="6">
                  <c:v>Enrollment in MediCal Insurance</c:v>
                </c:pt>
                <c:pt idx="7">
                  <c:v>Medical Care</c:v>
                </c:pt>
                <c:pt idx="8">
                  <c:v>Linkage to Social Services</c:v>
                </c:pt>
                <c:pt idx="9">
                  <c:v>Mental Health Services</c:v>
                </c:pt>
              </c:strCache>
            </c:strRef>
          </c:cat>
          <c:val>
            <c:numRef>
              <c:f>'Harm Reduction'!$BK$5:$BK$14</c:f>
              <c:numCache>
                <c:formatCode>General</c:formatCode>
                <c:ptCount val="10"/>
              </c:numCache>
            </c:numRef>
          </c:val>
          <c:extLst>
            <c:ext xmlns:c16="http://schemas.microsoft.com/office/drawing/2014/chart" uri="{C3380CC4-5D6E-409C-BE32-E72D297353CC}">
              <c16:uniqueId val="{00000003-2B6A-47DA-B246-EA98346F6E87}"/>
            </c:ext>
          </c:extLst>
        </c:ser>
        <c:ser>
          <c:idx val="4"/>
          <c:order val="4"/>
          <c:tx>
            <c:strRef>
              <c:f>'Harm Reduction'!$BL$17</c:f>
              <c:strCache>
                <c:ptCount val="1"/>
                <c:pt idx="0">
                  <c:v>Not Recorded</c:v>
                </c:pt>
              </c:strCache>
            </c:strRef>
          </c:tx>
          <c:spPr>
            <a:solidFill>
              <a:schemeClr val="accent5">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'Harm Reduction'!$BG$5:$BG$14</c:f>
              <c:strCache>
                <c:ptCount val="10"/>
                <c:pt idx="0">
                  <c:v>HIV or HCV Treatment</c:v>
                </c:pt>
                <c:pt idx="1">
                  <c:v>Wound Care, Street Medicine</c:v>
                </c:pt>
                <c:pt idx="2">
                  <c:v>Linkage to Medical Care</c:v>
                </c:pt>
                <c:pt idx="3">
                  <c:v>Wellness Services</c:v>
                </c:pt>
                <c:pt idx="4">
                  <c:v>Linkage to Drug Treatment</c:v>
                </c:pt>
                <c:pt idx="5">
                  <c:v>HIV or Other STI Testing</c:v>
                </c:pt>
                <c:pt idx="6">
                  <c:v>Enrollment in MediCal Insurance</c:v>
                </c:pt>
                <c:pt idx="7">
                  <c:v>Medical Care</c:v>
                </c:pt>
                <c:pt idx="8">
                  <c:v>Linkage to Social Services</c:v>
                </c:pt>
                <c:pt idx="9">
                  <c:v>Mental Health Services</c:v>
                </c:pt>
              </c:strCache>
            </c:strRef>
          </c:cat>
          <c:val>
            <c:numRef>
              <c:f>'Harm Reduction'!$BL$5:$BL$14</c:f>
              <c:numCache>
                <c:formatCode>General</c:formatCode>
                <c:ptCount val="10"/>
                <c:pt idx="0">
                  <c:v>1</c:v>
                </c:pt>
                <c:pt idx="2">
                  <c:v>4</c:v>
                </c:pt>
                <c:pt idx="3">
                  <c:v>3</c:v>
                </c:pt>
                <c:pt idx="4">
                  <c:v>2</c:v>
                </c:pt>
                <c:pt idx="5">
                  <c:v>3</c:v>
                </c:pt>
                <c:pt idx="6">
                  <c:v>5</c:v>
                </c:pt>
                <c:pt idx="7">
                  <c:v>1</c:v>
                </c:pt>
                <c:pt idx="8">
                  <c:v>6</c:v>
                </c:pt>
                <c:pt idx="9">
                  <c:v>2</c:v>
                </c:pt>
              </c:numCache>
            </c:numRef>
          </c:val>
          <c:extLst>
            <c:ext xmlns:c16="http://schemas.microsoft.com/office/drawing/2014/chart" uri="{C3380CC4-5D6E-409C-BE32-E72D297353CC}">
              <c16:uniqueId val="{00000004-2B6A-47DA-B246-EA98346F6E87}"/>
            </c:ext>
          </c:extLst>
        </c:ser>
        <c:dLbls>
          <c:dLblPos val="ctr"/>
          <c:showLegendKey val="0"/>
          <c:showVal val="1"/>
          <c:showCatName val="0"/>
          <c:showSerName val="0"/>
          <c:showPercent val="0"/>
          <c:showBubbleSize val="0"/>
        </c:dLbls>
        <c:gapWidth val="150"/>
        <c:overlap val="100"/>
        <c:axId val="1096578175"/>
        <c:axId val="1096582015"/>
      </c:barChart>
      <c:catAx>
        <c:axId val="10965781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6582015"/>
        <c:crosses val="autoZero"/>
        <c:auto val="1"/>
        <c:lblAlgn val="ctr"/>
        <c:lblOffset val="100"/>
        <c:noMultiLvlLbl val="0"/>
      </c:catAx>
      <c:valAx>
        <c:axId val="109658201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65781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Reduction'!$BH$28</c:f>
          <c:strCache>
            <c:ptCount val="1"/>
            <c:pt idx="0">
              <c:v>Percentage of Participants Receiving Basic Services from Harm Reduction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'Harm Reduction'!$BH$23</c:f>
              <c:strCache>
                <c:ptCount val="1"/>
                <c:pt idx="0">
                  <c:v>Received</c:v>
                </c:pt>
              </c:strCache>
            </c:strRef>
          </c:tx>
          <c:spPr>
            <a:solidFill>
              <a:schemeClr val="accent1">
                <a:lumMod val="60000"/>
                <a:lumOff val="40000"/>
              </a:schemeClr>
            </a:solidFill>
            <a:ln>
              <a:noFill/>
            </a:ln>
            <a:effectLst/>
          </c:spPr>
          <c:invertIfNegative val="0"/>
          <c:dLbls>
            <c:dLbl>
              <c:idx val="0"/>
              <c:tx>
                <c:rich>
                  <a:bodyPr/>
                  <a:lstStyle/>
                  <a:p>
                    <a:fld id="{D6173437-75EC-4A6D-910A-8A309C7CDA6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EA57-493F-A32F-06EAA635E18B}"/>
                </c:ext>
              </c:extLst>
            </c:dLbl>
            <c:dLbl>
              <c:idx val="1"/>
              <c:tx>
                <c:rich>
                  <a:bodyPr/>
                  <a:lstStyle/>
                  <a:p>
                    <a:fld id="{C1B6AF1B-2EDD-4C3A-92C9-7080B947C2A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EA57-493F-A32F-06EAA635E18B}"/>
                </c:ext>
              </c:extLst>
            </c:dLbl>
            <c:dLbl>
              <c:idx val="2"/>
              <c:tx>
                <c:rich>
                  <a:bodyPr/>
                  <a:lstStyle/>
                  <a:p>
                    <a:fld id="{EFF73B18-52FE-4E4F-B458-DC9E8AC6EB1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EA57-493F-A32F-06EAA635E18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Reduction'!$BG$24:$BG$26</c:f>
              <c:strCache>
                <c:ptCount val="3"/>
                <c:pt idx="0">
                  <c:v>Personal Hygiene Services</c:v>
                </c:pt>
                <c:pt idx="1">
                  <c:v>Food/Meals</c:v>
                </c:pt>
                <c:pt idx="2">
                  <c:v>Laundry</c:v>
                </c:pt>
              </c:strCache>
            </c:strRef>
          </c:cat>
          <c:val>
            <c:numRef>
              <c:f>'Harm Reduction'!$BH$24:$BH$26</c:f>
              <c:numCache>
                <c:formatCode>0%</c:formatCode>
                <c:ptCount val="3"/>
                <c:pt idx="0">
                  <c:v>0.32758620689655171</c:v>
                </c:pt>
                <c:pt idx="1">
                  <c:v>0.31034482758620691</c:v>
                </c:pt>
                <c:pt idx="2">
                  <c:v>0.25862068965517243</c:v>
                </c:pt>
              </c:numCache>
            </c:numRef>
          </c:val>
          <c:extLst>
            <c:ext xmlns:c15="http://schemas.microsoft.com/office/drawing/2012/chart" uri="{02D57815-91ED-43cb-92C2-25804820EDAC}">
              <c15:datalabelsRange>
                <c15:f>'Harm Reduction'!$BH$18:$BH$20</c15:f>
                <c15:dlblRangeCache>
                  <c:ptCount val="3"/>
                  <c:pt idx="0">
                    <c:v>19</c:v>
                  </c:pt>
                  <c:pt idx="1">
                    <c:v>18</c:v>
                  </c:pt>
                  <c:pt idx="2">
                    <c:v>15</c:v>
                  </c:pt>
                </c15:dlblRangeCache>
              </c15:datalabelsRange>
            </c:ext>
            <c:ext xmlns:c16="http://schemas.microsoft.com/office/drawing/2014/chart" uri="{C3380CC4-5D6E-409C-BE32-E72D297353CC}">
              <c16:uniqueId val="{00000003-EA57-493F-A32F-06EAA635E18B}"/>
            </c:ext>
          </c:extLst>
        </c:ser>
        <c:ser>
          <c:idx val="1"/>
          <c:order val="1"/>
          <c:tx>
            <c:strRef>
              <c:f>'Harm Reduction'!$BI$23</c:f>
              <c:strCache>
                <c:ptCount val="1"/>
                <c:pt idx="0">
                  <c:v>Did Not Receive</c:v>
                </c:pt>
              </c:strCache>
            </c:strRef>
          </c:tx>
          <c:spPr>
            <a:solidFill>
              <a:schemeClr val="accent2"/>
            </a:solidFill>
            <a:ln>
              <a:noFill/>
            </a:ln>
            <a:effectLst/>
          </c:spPr>
          <c:invertIfNegative val="0"/>
          <c:dLbls>
            <c:dLbl>
              <c:idx val="0"/>
              <c:tx>
                <c:rich>
                  <a:bodyPr/>
                  <a:lstStyle/>
                  <a:p>
                    <a:fld id="{104CDF3A-B1FF-47CD-95C4-48C472AF7B2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EA57-493F-A32F-06EAA635E18B}"/>
                </c:ext>
              </c:extLst>
            </c:dLbl>
            <c:dLbl>
              <c:idx val="1"/>
              <c:tx>
                <c:rich>
                  <a:bodyPr/>
                  <a:lstStyle/>
                  <a:p>
                    <a:fld id="{F1652AEB-F572-49B4-B0B9-0DE5637541E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EA57-493F-A32F-06EAA635E18B}"/>
                </c:ext>
              </c:extLst>
            </c:dLbl>
            <c:dLbl>
              <c:idx val="2"/>
              <c:tx>
                <c:rich>
                  <a:bodyPr/>
                  <a:lstStyle/>
                  <a:p>
                    <a:fld id="{20035DA5-EDE6-435E-9E21-0110FD79228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EA57-493F-A32F-06EAA635E18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Reduction'!$BG$24:$BG$26</c:f>
              <c:strCache>
                <c:ptCount val="3"/>
                <c:pt idx="0">
                  <c:v>Personal Hygiene Services</c:v>
                </c:pt>
                <c:pt idx="1">
                  <c:v>Food/Meals</c:v>
                </c:pt>
                <c:pt idx="2">
                  <c:v>Laundry</c:v>
                </c:pt>
              </c:strCache>
            </c:strRef>
          </c:cat>
          <c:val>
            <c:numRef>
              <c:f>'Harm Reduction'!$BI$24:$BI$26</c:f>
              <c:numCache>
                <c:formatCode>0%</c:formatCode>
                <c:ptCount val="3"/>
                <c:pt idx="0">
                  <c:v>0.29310344827586204</c:v>
                </c:pt>
                <c:pt idx="1">
                  <c:v>0.32758620689655171</c:v>
                </c:pt>
                <c:pt idx="2">
                  <c:v>0.39655172413793105</c:v>
                </c:pt>
              </c:numCache>
            </c:numRef>
          </c:val>
          <c:extLst>
            <c:ext xmlns:c15="http://schemas.microsoft.com/office/drawing/2012/chart" uri="{02D57815-91ED-43cb-92C2-25804820EDAC}">
              <c15:datalabelsRange>
                <c15:f>'Harm Reduction'!$BI$18:$BI$20</c15:f>
                <c15:dlblRangeCache>
                  <c:ptCount val="3"/>
                  <c:pt idx="0">
                    <c:v>17</c:v>
                  </c:pt>
                  <c:pt idx="1">
                    <c:v>19</c:v>
                  </c:pt>
                  <c:pt idx="2">
                    <c:v>23</c:v>
                  </c:pt>
                </c15:dlblRangeCache>
              </c15:datalabelsRange>
            </c:ext>
            <c:ext xmlns:c16="http://schemas.microsoft.com/office/drawing/2014/chart" uri="{C3380CC4-5D6E-409C-BE32-E72D297353CC}">
              <c16:uniqueId val="{00000007-EA57-493F-A32F-06EAA635E18B}"/>
            </c:ext>
          </c:extLst>
        </c:ser>
        <c:ser>
          <c:idx val="2"/>
          <c:order val="2"/>
          <c:tx>
            <c:strRef>
              <c:f>'Harm Reduction'!$BJ$23</c:f>
              <c:strCache>
                <c:ptCount val="1"/>
                <c:pt idx="0">
                  <c:v>Don't Know They Could Receive</c:v>
                </c:pt>
              </c:strCache>
            </c:strRef>
          </c:tx>
          <c:spPr>
            <a:solidFill>
              <a:srgbClr val="FFC000"/>
            </a:solidFill>
            <a:ln>
              <a:noFill/>
            </a:ln>
            <a:effectLst/>
          </c:spPr>
          <c:invertIfNegative val="0"/>
          <c:dLbls>
            <c:dLbl>
              <c:idx val="0"/>
              <c:tx>
                <c:rich>
                  <a:bodyPr/>
                  <a:lstStyle/>
                  <a:p>
                    <a:fld id="{8B3D67C4-CCDB-48D4-9B79-93F9A1EB129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EA57-493F-A32F-06EAA635E18B}"/>
                </c:ext>
              </c:extLst>
            </c:dLbl>
            <c:dLbl>
              <c:idx val="1"/>
              <c:tx>
                <c:rich>
                  <a:bodyPr/>
                  <a:lstStyle/>
                  <a:p>
                    <a:fld id="{8351C1FA-89F5-4308-B29D-107756CCED8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EA57-493F-A32F-06EAA635E18B}"/>
                </c:ext>
              </c:extLst>
            </c:dLbl>
            <c:dLbl>
              <c:idx val="2"/>
              <c:tx>
                <c:rich>
                  <a:bodyPr/>
                  <a:lstStyle/>
                  <a:p>
                    <a:fld id="{F22F8F21-320C-4D25-91B5-BFE4B901BD9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EA57-493F-A32F-06EAA635E18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Reduction'!$BG$24:$BG$26</c:f>
              <c:strCache>
                <c:ptCount val="3"/>
                <c:pt idx="0">
                  <c:v>Personal Hygiene Services</c:v>
                </c:pt>
                <c:pt idx="1">
                  <c:v>Food/Meals</c:v>
                </c:pt>
                <c:pt idx="2">
                  <c:v>Laundry</c:v>
                </c:pt>
              </c:strCache>
            </c:strRef>
          </c:cat>
          <c:val>
            <c:numRef>
              <c:f>'Harm Reduction'!$BJ$24:$BJ$26</c:f>
              <c:numCache>
                <c:formatCode>0%</c:formatCode>
                <c:ptCount val="3"/>
                <c:pt idx="0">
                  <c:v>1.7241379310344827E-2</c:v>
                </c:pt>
                <c:pt idx="1">
                  <c:v>0.02</c:v>
                </c:pt>
                <c:pt idx="2">
                  <c:v>1.7241379310344827E-2</c:v>
                </c:pt>
              </c:numCache>
            </c:numRef>
          </c:val>
          <c:extLst>
            <c:ext xmlns:c15="http://schemas.microsoft.com/office/drawing/2012/chart" uri="{02D57815-91ED-43cb-92C2-25804820EDAC}">
              <c15:datalabelsRange>
                <c15:f>'Harm Reduction'!$BJ$18:$BJ$20</c15:f>
                <c15:dlblRangeCache>
                  <c:ptCount val="3"/>
                  <c:pt idx="0">
                    <c:v>1</c:v>
                  </c:pt>
                  <c:pt idx="1">
                    <c:v>1</c:v>
                  </c:pt>
                  <c:pt idx="2">
                    <c:v>1</c:v>
                  </c:pt>
                </c15:dlblRangeCache>
              </c15:datalabelsRange>
            </c:ext>
            <c:ext xmlns:c16="http://schemas.microsoft.com/office/drawing/2014/chart" uri="{C3380CC4-5D6E-409C-BE32-E72D297353CC}">
              <c16:uniqueId val="{0000000B-EA57-493F-A32F-06EAA635E18B}"/>
            </c:ext>
          </c:extLst>
        </c:ser>
        <c:ser>
          <c:idx val="3"/>
          <c:order val="3"/>
          <c:tx>
            <c:strRef>
              <c:f>'Harm Reduction'!$BK$23</c:f>
              <c:strCache>
                <c:ptCount val="1"/>
                <c:pt idx="0">
                  <c:v>Refused to Answer</c:v>
                </c:pt>
              </c:strCache>
            </c:strRef>
          </c:tx>
          <c:spPr>
            <a:solidFill>
              <a:schemeClr val="accent6">
                <a:lumMod val="60000"/>
                <a:lumOff val="40000"/>
              </a:schemeClr>
            </a:solidFill>
            <a:ln>
              <a:noFill/>
            </a:ln>
            <a:effectLst/>
          </c:spPr>
          <c:invertIfNegative val="0"/>
          <c:dLbls>
            <c:dLbl>
              <c:idx val="0"/>
              <c:tx>
                <c:rich>
                  <a:bodyPr/>
                  <a:lstStyle/>
                  <a:p>
                    <a:fld id="{EEBAC8BF-2C06-4E8A-B426-C79716BAC54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EA57-493F-A32F-06EAA635E18B}"/>
                </c:ext>
              </c:extLst>
            </c:dLbl>
            <c:dLbl>
              <c:idx val="1"/>
              <c:tx>
                <c:rich>
                  <a:bodyPr/>
                  <a:lstStyle/>
                  <a:p>
                    <a:fld id="{46AF88E5-3A46-440C-9F86-730E5EE5DD4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EA57-493F-A32F-06EAA635E18B}"/>
                </c:ext>
              </c:extLst>
            </c:dLbl>
            <c:dLbl>
              <c:idx val="2"/>
              <c:tx>
                <c:rich>
                  <a:bodyPr/>
                  <a:lstStyle/>
                  <a:p>
                    <a:fld id="{911136D4-DC9C-45F4-9669-70F1B62F668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EA57-493F-A32F-06EAA635E18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Reduction'!$BG$24:$BG$26</c:f>
              <c:strCache>
                <c:ptCount val="3"/>
                <c:pt idx="0">
                  <c:v>Personal Hygiene Services</c:v>
                </c:pt>
                <c:pt idx="1">
                  <c:v>Food/Meals</c:v>
                </c:pt>
                <c:pt idx="2">
                  <c:v>Laundry</c:v>
                </c:pt>
              </c:strCache>
            </c:strRef>
          </c:cat>
          <c:val>
            <c:numRef>
              <c:f>'Harm Reduction'!$BK$24:$BK$26</c:f>
              <c:numCache>
                <c:formatCode>0%</c:formatCode>
                <c:ptCount val="3"/>
                <c:pt idx="0">
                  <c:v>3.4482758620689655E-2</c:v>
                </c:pt>
                <c:pt idx="1">
                  <c:v>0.03</c:v>
                </c:pt>
                <c:pt idx="2">
                  <c:v>1.7241379310344827E-2</c:v>
                </c:pt>
              </c:numCache>
            </c:numRef>
          </c:val>
          <c:extLst>
            <c:ext xmlns:c15="http://schemas.microsoft.com/office/drawing/2012/chart" uri="{02D57815-91ED-43cb-92C2-25804820EDAC}">
              <c15:datalabelsRange>
                <c15:f>'Harm Reduction'!$BK$18:$BK$20</c15:f>
                <c15:dlblRangeCache>
                  <c:ptCount val="3"/>
                  <c:pt idx="0">
                    <c:v>2</c:v>
                  </c:pt>
                  <c:pt idx="1">
                    <c:v>2</c:v>
                  </c:pt>
                  <c:pt idx="2">
                    <c:v>1</c:v>
                  </c:pt>
                </c15:dlblRangeCache>
              </c15:datalabelsRange>
            </c:ext>
            <c:ext xmlns:c16="http://schemas.microsoft.com/office/drawing/2014/chart" uri="{C3380CC4-5D6E-409C-BE32-E72D297353CC}">
              <c16:uniqueId val="{0000000F-EA57-493F-A32F-06EAA635E18B}"/>
            </c:ext>
          </c:extLst>
        </c:ser>
        <c:ser>
          <c:idx val="4"/>
          <c:order val="4"/>
          <c:tx>
            <c:strRef>
              <c:f>'Harm Reduction'!$BL$23</c:f>
              <c:strCache>
                <c:ptCount val="1"/>
                <c:pt idx="0">
                  <c:v>Not Recorded</c:v>
                </c:pt>
              </c:strCache>
            </c:strRef>
          </c:tx>
          <c:spPr>
            <a:solidFill>
              <a:schemeClr val="accent5">
                <a:lumMod val="40000"/>
                <a:lumOff val="60000"/>
              </a:schemeClr>
            </a:solidFill>
            <a:ln>
              <a:noFill/>
            </a:ln>
            <a:effectLst/>
          </c:spPr>
          <c:invertIfNegative val="0"/>
          <c:dLbls>
            <c:dLbl>
              <c:idx val="0"/>
              <c:tx>
                <c:rich>
                  <a:bodyPr/>
                  <a:lstStyle/>
                  <a:p>
                    <a:fld id="{4BE2DD17-6C2A-498B-9465-093BBEE342E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EA57-493F-A32F-06EAA635E18B}"/>
                </c:ext>
              </c:extLst>
            </c:dLbl>
            <c:dLbl>
              <c:idx val="1"/>
              <c:tx>
                <c:rich>
                  <a:bodyPr/>
                  <a:lstStyle/>
                  <a:p>
                    <a:fld id="{AC8469A8-3A07-4FDC-AEC2-0F75579A420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EA57-493F-A32F-06EAA635E18B}"/>
                </c:ext>
              </c:extLst>
            </c:dLbl>
            <c:dLbl>
              <c:idx val="2"/>
              <c:tx>
                <c:rich>
                  <a:bodyPr/>
                  <a:lstStyle/>
                  <a:p>
                    <a:fld id="{07EE094A-E583-4283-A505-98D70AC43FA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EA57-493F-A32F-06EAA635E18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Reduction'!$BG$24:$BG$26</c:f>
              <c:strCache>
                <c:ptCount val="3"/>
                <c:pt idx="0">
                  <c:v>Personal Hygiene Services</c:v>
                </c:pt>
                <c:pt idx="1">
                  <c:v>Food/Meals</c:v>
                </c:pt>
                <c:pt idx="2">
                  <c:v>Laundry</c:v>
                </c:pt>
              </c:strCache>
            </c:strRef>
          </c:cat>
          <c:val>
            <c:numRef>
              <c:f>'Harm Reduction'!$BL$24:$BL$26</c:f>
              <c:numCache>
                <c:formatCode>0%</c:formatCode>
                <c:ptCount val="3"/>
                <c:pt idx="0">
                  <c:v>0.32758620689655171</c:v>
                </c:pt>
                <c:pt idx="1">
                  <c:v>0.31034482758620691</c:v>
                </c:pt>
                <c:pt idx="2">
                  <c:v>0.31034482758620691</c:v>
                </c:pt>
              </c:numCache>
            </c:numRef>
          </c:val>
          <c:extLst>
            <c:ext xmlns:c15="http://schemas.microsoft.com/office/drawing/2012/chart" uri="{02D57815-91ED-43cb-92C2-25804820EDAC}">
              <c15:datalabelsRange>
                <c15:f>'Harm Reduction'!$BL$18:$BL$20</c15:f>
                <c15:dlblRangeCache>
                  <c:ptCount val="3"/>
                  <c:pt idx="0">
                    <c:v>19</c:v>
                  </c:pt>
                  <c:pt idx="1">
                    <c:v>18</c:v>
                  </c:pt>
                  <c:pt idx="2">
                    <c:v>18</c:v>
                  </c:pt>
                </c15:dlblRangeCache>
              </c15:datalabelsRange>
            </c:ext>
            <c:ext xmlns:c16="http://schemas.microsoft.com/office/drawing/2014/chart" uri="{C3380CC4-5D6E-409C-BE32-E72D297353CC}">
              <c16:uniqueId val="{00000013-EA57-493F-A32F-06EAA635E18B}"/>
            </c:ext>
          </c:extLst>
        </c:ser>
        <c:dLbls>
          <c:showLegendKey val="0"/>
          <c:showVal val="1"/>
          <c:showCatName val="0"/>
          <c:showSerName val="0"/>
          <c:showPercent val="0"/>
          <c:showBubbleSize val="0"/>
        </c:dLbls>
        <c:gapWidth val="150"/>
        <c:overlap val="100"/>
        <c:axId val="842103647"/>
        <c:axId val="842099327"/>
      </c:barChart>
      <c:catAx>
        <c:axId val="842103647"/>
        <c:scaling>
          <c:orientation val="minMax"/>
        </c:scaling>
        <c:delete val="0"/>
        <c:axPos val="l"/>
        <c:title>
          <c:tx>
            <c:strRef>
              <c:f>'Harm Reduction'!$BH$29</c:f>
              <c:strCache>
                <c:ptCount val="1"/>
                <c:pt idx="0">
                  <c:v>Basic Services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2099327"/>
        <c:crosses val="autoZero"/>
        <c:auto val="1"/>
        <c:lblAlgn val="ctr"/>
        <c:lblOffset val="100"/>
        <c:noMultiLvlLbl val="0"/>
      </c:catAx>
      <c:valAx>
        <c:axId val="842099327"/>
        <c:scaling>
          <c:orientation val="minMax"/>
          <c:max val="1"/>
        </c:scaling>
        <c:delete val="0"/>
        <c:axPos val="b"/>
        <c:majorGridlines>
          <c:spPr>
            <a:ln w="9525" cap="flat" cmpd="sng" algn="ctr">
              <a:solidFill>
                <a:schemeClr val="tx1">
                  <a:lumMod val="15000"/>
                  <a:lumOff val="85000"/>
                </a:schemeClr>
              </a:solidFill>
              <a:round/>
            </a:ln>
            <a:effectLst/>
          </c:spPr>
        </c:majorGridlines>
        <c:title>
          <c:tx>
            <c:strRef>
              <c:f>'Harm Reduction'!$BH$30</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21036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Reduction'!$CU$2</c:f>
          <c:strCache>
            <c:ptCount val="1"/>
            <c:pt idx="0">
              <c:v>Percentage of Participants Who Have Been Given Naloxone to Carry in the Past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7014710C-8D39-4770-AC2E-100604FB262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743D-4041-8AB1-88AA76842CC3}"/>
                </c:ext>
              </c:extLst>
            </c:dLbl>
            <c:dLbl>
              <c:idx val="1"/>
              <c:tx>
                <c:rich>
                  <a:bodyPr/>
                  <a:lstStyle/>
                  <a:p>
                    <a:fld id="{B9E07E6B-12DF-4A2C-892D-A72056B04C2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43D-4041-8AB1-88AA76842CC3}"/>
                </c:ext>
              </c:extLst>
            </c:dLbl>
            <c:dLbl>
              <c:idx val="2"/>
              <c:tx>
                <c:rich>
                  <a:bodyPr/>
                  <a:lstStyle/>
                  <a:p>
                    <a:fld id="{B85D1707-168F-43F0-B59C-50965BE735C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43D-4041-8AB1-88AA76842CC3}"/>
                </c:ext>
              </c:extLst>
            </c:dLbl>
            <c:dLbl>
              <c:idx val="3"/>
              <c:tx>
                <c:rich>
                  <a:bodyPr/>
                  <a:lstStyle/>
                  <a:p>
                    <a:fld id="{8BA1E4BE-84E3-428D-9C26-5343094EDF6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43D-4041-8AB1-88AA76842C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Reduction'!$CO$3:$CO$6</c:f>
              <c:strCache>
                <c:ptCount val="4"/>
                <c:pt idx="0">
                  <c:v>Yes</c:v>
                </c:pt>
                <c:pt idx="1">
                  <c:v>No</c:v>
                </c:pt>
                <c:pt idx="2">
                  <c:v>Don't Know</c:v>
                </c:pt>
                <c:pt idx="3">
                  <c:v>Not Recorded</c:v>
                </c:pt>
              </c:strCache>
            </c:strRef>
          </c:cat>
          <c:val>
            <c:numRef>
              <c:f>'Harm Reduction'!$CP$3:$CP$6</c:f>
              <c:numCache>
                <c:formatCode>0%</c:formatCode>
                <c:ptCount val="4"/>
                <c:pt idx="0">
                  <c:v>0.22413793103448276</c:v>
                </c:pt>
                <c:pt idx="1">
                  <c:v>0.67241379310344829</c:v>
                </c:pt>
                <c:pt idx="2">
                  <c:v>3.4482758620689655E-2</c:v>
                </c:pt>
                <c:pt idx="3">
                  <c:v>6.8965517241379309E-2</c:v>
                </c:pt>
              </c:numCache>
            </c:numRef>
          </c:val>
          <c:extLst>
            <c:ext xmlns:c15="http://schemas.microsoft.com/office/drawing/2012/chart" uri="{02D57815-91ED-43cb-92C2-25804820EDAC}">
              <c15:datalabelsRange>
                <c15:f>'Harm Reduction'!$CQ$3:$CQ$6</c15:f>
                <c15:dlblRangeCache>
                  <c:ptCount val="4"/>
                  <c:pt idx="0">
                    <c:v>13</c:v>
                  </c:pt>
                  <c:pt idx="1">
                    <c:v>39</c:v>
                  </c:pt>
                  <c:pt idx="2">
                    <c:v>2</c:v>
                  </c:pt>
                  <c:pt idx="3">
                    <c:v>4</c:v>
                  </c:pt>
                </c15:dlblRangeCache>
              </c15:datalabelsRange>
            </c:ext>
            <c:ext xmlns:c16="http://schemas.microsoft.com/office/drawing/2014/chart" uri="{C3380CC4-5D6E-409C-BE32-E72D297353CC}">
              <c16:uniqueId val="{00000004-743D-4041-8AB1-88AA76842CC3}"/>
            </c:ext>
          </c:extLst>
        </c:ser>
        <c:dLbls>
          <c:showLegendKey val="0"/>
          <c:showVal val="1"/>
          <c:showCatName val="0"/>
          <c:showSerName val="0"/>
          <c:showPercent val="0"/>
          <c:showBubbleSize val="0"/>
        </c:dLbls>
        <c:gapWidth val="219"/>
        <c:overlap val="-27"/>
        <c:axId val="2034080111"/>
        <c:axId val="2034084431"/>
      </c:barChart>
      <c:catAx>
        <c:axId val="2034080111"/>
        <c:scaling>
          <c:orientation val="minMax"/>
        </c:scaling>
        <c:delete val="0"/>
        <c:axPos val="b"/>
        <c:title>
          <c:tx>
            <c:strRef>
              <c:f>'Harm Reduction'!$CU$3</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4084431"/>
        <c:crosses val="autoZero"/>
        <c:auto val="1"/>
        <c:lblAlgn val="ctr"/>
        <c:lblOffset val="100"/>
        <c:noMultiLvlLbl val="0"/>
      </c:catAx>
      <c:valAx>
        <c:axId val="2034084431"/>
        <c:scaling>
          <c:orientation val="minMax"/>
        </c:scaling>
        <c:delete val="0"/>
        <c:axPos val="l"/>
        <c:majorGridlines>
          <c:spPr>
            <a:ln w="9525" cap="flat" cmpd="sng" algn="ctr">
              <a:solidFill>
                <a:schemeClr val="tx1">
                  <a:lumMod val="15000"/>
                  <a:lumOff val="85000"/>
                </a:schemeClr>
              </a:solidFill>
              <a:round/>
            </a:ln>
            <a:effectLst/>
          </c:spPr>
        </c:majorGridlines>
        <c:title>
          <c:tx>
            <c:strRef>
              <c:f>'Harm Reduction'!$CU$4</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40801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'Harm Reduction'!$DG$1</c:f>
          <c:strCache>
            <c:ptCount val="1"/>
            <c:pt idx="0">
              <c:v>Percent of Participants Who Received Naloxone by Type of Location in the past 90 Days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CACC2ED0-04E2-419A-BF44-0076058481A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0DD6-4E43-8B63-5B985D65ED7C}"/>
                </c:ext>
              </c:extLst>
            </c:dLbl>
            <c:dLbl>
              <c:idx val="1"/>
              <c:tx>
                <c:rich>
                  <a:bodyPr/>
                  <a:lstStyle/>
                  <a:p>
                    <a:fld id="{C8EC1ED9-A81E-4C93-8379-7ADBAEE00B2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0DD6-4E43-8B63-5B985D65ED7C}"/>
                </c:ext>
              </c:extLst>
            </c:dLbl>
            <c:dLbl>
              <c:idx val="2"/>
              <c:tx>
                <c:rich>
                  <a:bodyPr/>
                  <a:lstStyle/>
                  <a:p>
                    <a:fld id="{8E25137D-FCF2-47FE-99DE-827A07C1EC0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0DD6-4E43-8B63-5B985D65ED7C}"/>
                </c:ext>
              </c:extLst>
            </c:dLbl>
            <c:dLbl>
              <c:idx val="3"/>
              <c:tx>
                <c:rich>
                  <a:bodyPr/>
                  <a:lstStyle/>
                  <a:p>
                    <a:fld id="{D580138B-76B5-4208-8D5E-1CD04F54448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0DD6-4E43-8B63-5B985D65ED7C}"/>
                </c:ext>
              </c:extLst>
            </c:dLbl>
            <c:dLbl>
              <c:idx val="4"/>
              <c:tx>
                <c:rich>
                  <a:bodyPr/>
                  <a:lstStyle/>
                  <a:p>
                    <a:fld id="{E2C98B0D-A3A1-4B3A-8004-1BE117A5606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0DD6-4E43-8B63-5B985D65ED7C}"/>
                </c:ext>
              </c:extLst>
            </c:dLbl>
            <c:dLbl>
              <c:idx val="5"/>
              <c:tx>
                <c:rich>
                  <a:bodyPr/>
                  <a:lstStyle/>
                  <a:p>
                    <a:fld id="{734528E6-7748-44EE-AAFE-1FD4B04C3CA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0DD6-4E43-8B63-5B985D65ED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'Harm Reduction'!$DB$4:$DB$9</c:f>
              <c:strCache>
                <c:ptCount val="6"/>
                <c:pt idx="0">
                  <c:v>Syringe Services Program or Needle Exchange</c:v>
                </c:pt>
                <c:pt idx="1">
                  <c:v>Friend, Family, or Sex Partner Who Went to a Syringe Services Program or Needle Exchange</c:v>
                </c:pt>
                <c:pt idx="2">
                  <c:v>Drugstore or Pharmacy</c:v>
                </c:pt>
                <c:pt idx="3">
                  <c:v>From an Outreach Worker</c:v>
                </c:pt>
                <c:pt idx="4">
                  <c:v>From a Vending Machine</c:v>
                </c:pt>
                <c:pt idx="5">
                  <c:v>Plumas County Behavioral Health</c:v>
                </c:pt>
              </c:strCache>
            </c:strRef>
          </c:cat>
          <c:val>
            <c:numRef>
              <c:f>'Harm Reduction'!$DC$4:$DC$9</c:f>
              <c:numCache>
                <c:formatCode>0%</c:formatCode>
                <c:ptCount val="6"/>
                <c:pt idx="0">
                  <c:v>0.61538461538461542</c:v>
                </c:pt>
                <c:pt idx="1">
                  <c:v>7.6923076923076927E-2</c:v>
                </c:pt>
                <c:pt idx="2">
                  <c:v>0.15384615384615385</c:v>
                </c:pt>
                <c:pt idx="3">
                  <c:v>0.30769230769230771</c:v>
                </c:pt>
                <c:pt idx="4">
                  <c:v>7.6923076923076927E-2</c:v>
                </c:pt>
                <c:pt idx="5">
                  <c:v>7.6923076923076927E-2</c:v>
                </c:pt>
              </c:numCache>
            </c:numRef>
          </c:val>
          <c:extLst>
            <c:ext xmlns:c15="http://schemas.microsoft.com/office/drawing/2012/chart" uri="{02D57815-91ED-43cb-92C2-25804820EDAC}">
              <c15:datalabelsRange>
                <c15:f>'Harm Reduction'!$DD$4:$DD$9</c15:f>
                <c15:dlblRangeCache>
                  <c:ptCount val="6"/>
                  <c:pt idx="0">
                    <c:v>8</c:v>
                  </c:pt>
                  <c:pt idx="1">
                    <c:v>1</c:v>
                  </c:pt>
                  <c:pt idx="2">
                    <c:v>2</c:v>
                  </c:pt>
                  <c:pt idx="3">
                    <c:v>4</c:v>
                  </c:pt>
                  <c:pt idx="4">
                    <c:v>1</c:v>
                  </c:pt>
                  <c:pt idx="5">
                    <c:v>1</c:v>
                  </c:pt>
                </c15:dlblRangeCache>
              </c15:datalabelsRange>
            </c:ext>
            <c:ext xmlns:c16="http://schemas.microsoft.com/office/drawing/2014/chart" uri="{C3380CC4-5D6E-409C-BE32-E72D297353CC}">
              <c16:uniqueId val="{00000006-0DD6-4E43-8B63-5B985D65ED7C}"/>
            </c:ext>
          </c:extLst>
        </c:ser>
        <c:dLbls>
          <c:showLegendKey val="0"/>
          <c:showVal val="1"/>
          <c:showCatName val="0"/>
          <c:showSerName val="0"/>
          <c:showPercent val="0"/>
          <c:showBubbleSize val="0"/>
        </c:dLbls>
        <c:gapWidth val="219"/>
        <c:overlap val="-27"/>
        <c:axId val="2133328527"/>
        <c:axId val="2133330447"/>
      </c:barChart>
      <c:catAx>
        <c:axId val="2133328527"/>
        <c:scaling>
          <c:orientation val="minMax"/>
        </c:scaling>
        <c:delete val="0"/>
        <c:axPos val="b"/>
        <c:title>
          <c:tx>
            <c:strRef>
              <c:f>'Harm Reduction'!$DG$2</c:f>
              <c:strCache>
                <c:ptCount val="1"/>
                <c:pt idx="0">
                  <c:v>Location</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133330447"/>
        <c:crosses val="autoZero"/>
        <c:auto val="1"/>
        <c:lblAlgn val="ctr"/>
        <c:lblOffset val="100"/>
        <c:noMultiLvlLbl val="0"/>
      </c:catAx>
      <c:valAx>
        <c:axId val="2133330447"/>
        <c:scaling>
          <c:orientation val="minMax"/>
        </c:scaling>
        <c:delete val="0"/>
        <c:axPos val="l"/>
        <c:majorGridlines>
          <c:spPr>
            <a:ln w="9525" cap="flat" cmpd="sng" algn="ctr">
              <a:solidFill>
                <a:schemeClr val="tx1">
                  <a:lumMod val="15000"/>
                  <a:lumOff val="85000"/>
                </a:schemeClr>
              </a:solidFill>
              <a:round/>
            </a:ln>
            <a:effectLst/>
          </c:spPr>
        </c:majorGridlines>
        <c:title>
          <c:tx>
            <c:strRef>
              <c:f>'Harm Reduction'!$DG$3</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3328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OverdoseExp!$G$3</c:f>
          <c:strCache>
            <c:ptCount val="1"/>
            <c:pt idx="0">
              <c:v>Percentage of Participants Experiencing Opioid Overdoses in the Past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08895F24-65C3-43D2-8985-C9420B8C1BC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22E4-409C-86CE-D17296FD7264}"/>
                </c:ext>
              </c:extLst>
            </c:dLbl>
            <c:dLbl>
              <c:idx val="1"/>
              <c:tx>
                <c:rich>
                  <a:bodyPr/>
                  <a:lstStyle/>
                  <a:p>
                    <a:fld id="{8B2C8377-2E88-482B-814E-3C59C97FC6C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2E4-409C-86CE-D17296FD7264}"/>
                </c:ext>
              </c:extLst>
            </c:dLbl>
            <c:dLbl>
              <c:idx val="2"/>
              <c:tx>
                <c:rich>
                  <a:bodyPr/>
                  <a:lstStyle/>
                  <a:p>
                    <a:fld id="{DA68DB0B-98E1-4E1D-81E4-338663279BB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2E4-409C-86CE-D17296FD7264}"/>
                </c:ext>
              </c:extLst>
            </c:dLbl>
            <c:dLbl>
              <c:idx val="3"/>
              <c:tx>
                <c:rich>
                  <a:bodyPr/>
                  <a:lstStyle/>
                  <a:p>
                    <a:fld id="{0937F2C6-8AFE-4423-B119-7CC14442BD9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2E4-409C-86CE-D17296FD726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OverdoseExp!$A$4:$A$7</c:f>
              <c:strCache>
                <c:ptCount val="4"/>
                <c:pt idx="0">
                  <c:v>Yes </c:v>
                </c:pt>
                <c:pt idx="1">
                  <c:v>No</c:v>
                </c:pt>
                <c:pt idx="2">
                  <c:v>Don't Know</c:v>
                </c:pt>
                <c:pt idx="3">
                  <c:v>Refused</c:v>
                </c:pt>
              </c:strCache>
            </c:strRef>
          </c:cat>
          <c:val>
            <c:numRef>
              <c:f>OverdoseExp!$C$4:$C$7</c:f>
              <c:numCache>
                <c:formatCode>0%</c:formatCode>
                <c:ptCount val="4"/>
                <c:pt idx="0">
                  <c:v>5.1724137931034482E-2</c:v>
                </c:pt>
                <c:pt idx="1">
                  <c:v>0.82758620689655171</c:v>
                </c:pt>
                <c:pt idx="2">
                  <c:v>8.6206896551724144E-2</c:v>
                </c:pt>
                <c:pt idx="3">
                  <c:v>3.4482758620689655E-2</c:v>
                </c:pt>
              </c:numCache>
            </c:numRef>
          </c:val>
          <c:extLst>
            <c:ext xmlns:c15="http://schemas.microsoft.com/office/drawing/2012/chart" uri="{02D57815-91ED-43cb-92C2-25804820EDAC}">
              <c15:datalabelsRange>
                <c15:f>OverdoseExp!$B$4:$B$7</c15:f>
                <c15:dlblRangeCache>
                  <c:ptCount val="4"/>
                  <c:pt idx="0">
                    <c:v>3</c:v>
                  </c:pt>
                  <c:pt idx="1">
                    <c:v>48</c:v>
                  </c:pt>
                  <c:pt idx="2">
                    <c:v>5</c:v>
                  </c:pt>
                  <c:pt idx="3">
                    <c:v>2</c:v>
                  </c:pt>
                </c15:dlblRangeCache>
              </c15:datalabelsRange>
            </c:ext>
            <c:ext xmlns:c16="http://schemas.microsoft.com/office/drawing/2014/chart" uri="{C3380CC4-5D6E-409C-BE32-E72D297353CC}">
              <c16:uniqueId val="{00000004-22E4-409C-86CE-D17296FD7264}"/>
            </c:ext>
          </c:extLst>
        </c:ser>
        <c:dLbls>
          <c:showLegendKey val="0"/>
          <c:showVal val="1"/>
          <c:showCatName val="0"/>
          <c:showSerName val="0"/>
          <c:showPercent val="0"/>
          <c:showBubbleSize val="0"/>
        </c:dLbls>
        <c:gapWidth val="219"/>
        <c:overlap val="-27"/>
        <c:axId val="1339681503"/>
        <c:axId val="1339680063"/>
      </c:barChart>
      <c:catAx>
        <c:axId val="1339681503"/>
        <c:scaling>
          <c:orientation val="minMax"/>
        </c:scaling>
        <c:delete val="0"/>
        <c:axPos val="b"/>
        <c:title>
          <c:tx>
            <c:strRef>
              <c:f>OverdoseExp!$G$4</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9680063"/>
        <c:crosses val="autoZero"/>
        <c:auto val="1"/>
        <c:lblAlgn val="ctr"/>
        <c:lblOffset val="100"/>
        <c:noMultiLvlLbl val="0"/>
      </c:catAx>
      <c:valAx>
        <c:axId val="1339680063"/>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OverdoseExp!$G$5</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968150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OverdoseExp!$T$3</c:f>
          <c:strCache>
            <c:ptCount val="1"/>
            <c:pt idx="0">
              <c:v>Percentage of Participants That Witnessed Opioid-Related Overdoses in the Past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D42DFB0C-A3AC-4849-9ABB-B7C06CB94B0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BD1F-429E-B0E3-5A99C60F5EFA}"/>
                </c:ext>
              </c:extLst>
            </c:dLbl>
            <c:dLbl>
              <c:idx val="1"/>
              <c:tx>
                <c:rich>
                  <a:bodyPr/>
                  <a:lstStyle/>
                  <a:p>
                    <a:fld id="{50ADCD74-35E8-437C-9996-358F32C0FB9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BD1F-429E-B0E3-5A99C60F5EFA}"/>
                </c:ext>
              </c:extLst>
            </c:dLbl>
            <c:dLbl>
              <c:idx val="2"/>
              <c:tx>
                <c:rich>
                  <a:bodyPr/>
                  <a:lstStyle/>
                  <a:p>
                    <a:fld id="{958191AE-5AE6-48AB-A681-789259A05BC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BD1F-429E-B0E3-5A99C60F5EFA}"/>
                </c:ext>
              </c:extLst>
            </c:dLbl>
            <c:dLbl>
              <c:idx val="3"/>
              <c:tx>
                <c:rich>
                  <a:bodyPr/>
                  <a:lstStyle/>
                  <a:p>
                    <a:fld id="{EAE9BC46-DDC1-4EBB-A8BD-5D939E66091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BD1F-429E-B0E3-5A99C60F5E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OverdoseExp!$N$5:$N$8</c:f>
              <c:strCache>
                <c:ptCount val="4"/>
                <c:pt idx="0">
                  <c:v>Yes</c:v>
                </c:pt>
                <c:pt idx="1">
                  <c:v>No</c:v>
                </c:pt>
                <c:pt idx="2">
                  <c:v>Don't Know</c:v>
                </c:pt>
                <c:pt idx="3">
                  <c:v>Refused</c:v>
                </c:pt>
              </c:strCache>
            </c:strRef>
          </c:cat>
          <c:val>
            <c:numRef>
              <c:f>OverdoseExp!$P$5:$P$8</c:f>
              <c:numCache>
                <c:formatCode>0%</c:formatCode>
                <c:ptCount val="4"/>
                <c:pt idx="0">
                  <c:v>0.20689655172413793</c:v>
                </c:pt>
                <c:pt idx="1">
                  <c:v>0.68965517241379315</c:v>
                </c:pt>
                <c:pt idx="2">
                  <c:v>6.8965517241379309E-2</c:v>
                </c:pt>
                <c:pt idx="3">
                  <c:v>3.4482758620689655E-2</c:v>
                </c:pt>
              </c:numCache>
            </c:numRef>
          </c:val>
          <c:extLst>
            <c:ext xmlns:c15="http://schemas.microsoft.com/office/drawing/2012/chart" uri="{02D57815-91ED-43cb-92C2-25804820EDAC}">
              <c15:datalabelsRange>
                <c15:f>OverdoseExp!$O$5:$O$9</c15:f>
                <c15:dlblRangeCache>
                  <c:ptCount val="5"/>
                  <c:pt idx="0">
                    <c:v>12</c:v>
                  </c:pt>
                  <c:pt idx="1">
                    <c:v>40</c:v>
                  </c:pt>
                  <c:pt idx="2">
                    <c:v>4</c:v>
                  </c:pt>
                  <c:pt idx="3">
                    <c:v>2</c:v>
                  </c:pt>
                  <c:pt idx="4">
                    <c:v>0</c:v>
                  </c:pt>
                </c15:dlblRangeCache>
              </c15:datalabelsRange>
            </c:ext>
            <c:ext xmlns:c16="http://schemas.microsoft.com/office/drawing/2014/chart" uri="{C3380CC4-5D6E-409C-BE32-E72D297353CC}">
              <c16:uniqueId val="{00000004-BD1F-429E-B0E3-5A99C60F5EFA}"/>
            </c:ext>
          </c:extLst>
        </c:ser>
        <c:dLbls>
          <c:showLegendKey val="0"/>
          <c:showVal val="1"/>
          <c:showCatName val="0"/>
          <c:showSerName val="0"/>
          <c:showPercent val="0"/>
          <c:showBubbleSize val="0"/>
        </c:dLbls>
        <c:gapWidth val="219"/>
        <c:overlap val="-27"/>
        <c:axId val="1449719455"/>
        <c:axId val="1449715135"/>
      </c:barChart>
      <c:catAx>
        <c:axId val="1449719455"/>
        <c:scaling>
          <c:orientation val="minMax"/>
        </c:scaling>
        <c:delete val="0"/>
        <c:axPos val="b"/>
        <c:title>
          <c:tx>
            <c:strRef>
              <c:f>OverdoseExp!$T$5</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9715135"/>
        <c:crosses val="autoZero"/>
        <c:auto val="1"/>
        <c:lblAlgn val="ctr"/>
        <c:lblOffset val="100"/>
        <c:noMultiLvlLbl val="0"/>
      </c:catAx>
      <c:valAx>
        <c:axId val="1449715135"/>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OverdoseExp!$T$4</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97194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OverdoseExp!$AH$3</c:f>
          <c:strCache>
            <c:ptCount val="1"/>
            <c:pt idx="0">
              <c:v>Percentage of Participants That Administered Naloxone to Someone in the Past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18A22E86-B68F-4707-8517-F7DC0B54DB8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F860-462C-91D5-5729742D4A44}"/>
                </c:ext>
              </c:extLst>
            </c:dLbl>
            <c:dLbl>
              <c:idx val="1"/>
              <c:tx>
                <c:rich>
                  <a:bodyPr/>
                  <a:lstStyle/>
                  <a:p>
                    <a:fld id="{5CB49CF5-6214-4AAB-A3C5-B046D8F3236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860-462C-91D5-5729742D4A44}"/>
                </c:ext>
              </c:extLst>
            </c:dLbl>
            <c:dLbl>
              <c:idx val="2"/>
              <c:tx>
                <c:rich>
                  <a:bodyPr/>
                  <a:lstStyle/>
                  <a:p>
                    <a:fld id="{567081DE-354F-4C34-8193-290039A63ED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860-462C-91D5-5729742D4A44}"/>
                </c:ext>
              </c:extLst>
            </c:dLbl>
            <c:dLbl>
              <c:idx val="3"/>
              <c:tx>
                <c:rich>
                  <a:bodyPr/>
                  <a:lstStyle/>
                  <a:p>
                    <a:fld id="{6740C14F-A7D7-4A3C-AA73-D826A8E24BD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860-462C-91D5-5729742D4A4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OverdoseExp!$AB$5:$AB$8</c:f>
              <c:strCache>
                <c:ptCount val="4"/>
                <c:pt idx="0">
                  <c:v>Yes</c:v>
                </c:pt>
                <c:pt idx="1">
                  <c:v>No</c:v>
                </c:pt>
                <c:pt idx="2">
                  <c:v>Don't Know</c:v>
                </c:pt>
                <c:pt idx="3">
                  <c:v>Refused</c:v>
                </c:pt>
              </c:strCache>
            </c:strRef>
          </c:cat>
          <c:val>
            <c:numRef>
              <c:f>OverdoseExp!$AD$5:$AD$8</c:f>
              <c:numCache>
                <c:formatCode>0%</c:formatCode>
                <c:ptCount val="4"/>
                <c:pt idx="0">
                  <c:v>0.15517241379310345</c:v>
                </c:pt>
                <c:pt idx="1">
                  <c:v>0.74137931034482762</c:v>
                </c:pt>
                <c:pt idx="2">
                  <c:v>6.8965517241379309E-2</c:v>
                </c:pt>
                <c:pt idx="3">
                  <c:v>3.4482758620689655E-2</c:v>
                </c:pt>
              </c:numCache>
            </c:numRef>
          </c:val>
          <c:extLst>
            <c:ext xmlns:c15="http://schemas.microsoft.com/office/drawing/2012/chart" uri="{02D57815-91ED-43cb-92C2-25804820EDAC}">
              <c15:datalabelsRange>
                <c15:f>OverdoseExp!$AC$5:$AC$8</c15:f>
                <c15:dlblRangeCache>
                  <c:ptCount val="4"/>
                  <c:pt idx="0">
                    <c:v>9</c:v>
                  </c:pt>
                  <c:pt idx="1">
                    <c:v>43</c:v>
                  </c:pt>
                  <c:pt idx="2">
                    <c:v>4</c:v>
                  </c:pt>
                  <c:pt idx="3">
                    <c:v>2</c:v>
                  </c:pt>
                </c15:dlblRangeCache>
              </c15:datalabelsRange>
            </c:ext>
            <c:ext xmlns:c16="http://schemas.microsoft.com/office/drawing/2014/chart" uri="{C3380CC4-5D6E-409C-BE32-E72D297353CC}">
              <c16:uniqueId val="{00000004-F860-462C-91D5-5729742D4A44}"/>
            </c:ext>
          </c:extLst>
        </c:ser>
        <c:dLbls>
          <c:showLegendKey val="0"/>
          <c:showVal val="1"/>
          <c:showCatName val="0"/>
          <c:showSerName val="0"/>
          <c:showPercent val="0"/>
          <c:showBubbleSize val="0"/>
        </c:dLbls>
        <c:gapWidth val="219"/>
        <c:overlap val="-27"/>
        <c:axId val="1442918975"/>
        <c:axId val="1442917535"/>
      </c:barChart>
      <c:catAx>
        <c:axId val="1442918975"/>
        <c:scaling>
          <c:orientation val="minMax"/>
        </c:scaling>
        <c:delete val="0"/>
        <c:axPos val="b"/>
        <c:title>
          <c:tx>
            <c:strRef>
              <c:f>OverdoseExp!$AH$5</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2917535"/>
        <c:crosses val="autoZero"/>
        <c:auto val="1"/>
        <c:lblAlgn val="ctr"/>
        <c:lblOffset val="100"/>
        <c:noMultiLvlLbl val="0"/>
      </c:catAx>
      <c:valAx>
        <c:axId val="1442917535"/>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OverdoseExp!$AH$4</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291897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OverdoseExp!$AV$2</c:f>
          <c:strCache>
            <c:ptCount val="1"/>
            <c:pt idx="0">
              <c:v>Percentage of Participants That Witnessed Naloxone Administered to a Person When They Had Last Seen an Opioid Overdose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9DCD21E7-9935-4843-8548-3ABFA851C98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6757-4D69-8B99-8034DB4FF663}"/>
                </c:ext>
              </c:extLst>
            </c:dLbl>
            <c:dLbl>
              <c:idx val="1"/>
              <c:tx>
                <c:rich>
                  <a:bodyPr/>
                  <a:lstStyle/>
                  <a:p>
                    <a:fld id="{0F28D9A6-EDD5-47B9-9309-08B5C9AC49B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757-4D69-8B99-8034DB4FF663}"/>
                </c:ext>
              </c:extLst>
            </c:dLbl>
            <c:dLbl>
              <c:idx val="2"/>
              <c:tx>
                <c:rich>
                  <a:bodyPr/>
                  <a:lstStyle/>
                  <a:p>
                    <a:fld id="{531E4F27-198E-4BDF-A029-7223CEF96D3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757-4D69-8B99-8034DB4FF663}"/>
                </c:ext>
              </c:extLst>
            </c:dLbl>
            <c:dLbl>
              <c:idx val="3"/>
              <c:tx>
                <c:rich>
                  <a:bodyPr/>
                  <a:lstStyle/>
                  <a:p>
                    <a:fld id="{AFFF50F8-4129-40C4-A4FC-A6D4784587E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757-4D69-8B99-8034DB4FF663}"/>
                </c:ext>
              </c:extLst>
            </c:dLbl>
            <c:dLbl>
              <c:idx val="4"/>
              <c:tx>
                <c:rich>
                  <a:bodyPr/>
                  <a:lstStyle/>
                  <a:p>
                    <a:fld id="{35EC0FC0-5838-4D6C-ACE4-E344CFCEAA3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757-4D69-8B99-8034DB4FF663}"/>
                </c:ext>
              </c:extLst>
            </c:dLbl>
            <c:dLbl>
              <c:idx val="5"/>
              <c:tx>
                <c:rich>
                  <a:bodyPr/>
                  <a:lstStyle/>
                  <a:p>
                    <a:fld id="{0A3765F7-522A-4ED8-87F6-ED52971E4FB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757-4D69-8B99-8034DB4FF66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OverdoseExp!$AP$4:$AP$9</c:f>
              <c:strCache>
                <c:ptCount val="6"/>
                <c:pt idx="0">
                  <c:v>Yes</c:v>
                </c:pt>
                <c:pt idx="1">
                  <c:v>No</c:v>
                </c:pt>
                <c:pt idx="2">
                  <c:v>I Have Not Witnessed an Overdose</c:v>
                </c:pt>
                <c:pt idx="3">
                  <c:v>Don't Know</c:v>
                </c:pt>
                <c:pt idx="4">
                  <c:v>Refused</c:v>
                </c:pt>
                <c:pt idx="5">
                  <c:v>Not Recorded</c:v>
                </c:pt>
              </c:strCache>
            </c:strRef>
          </c:cat>
          <c:val>
            <c:numRef>
              <c:f>OverdoseExp!$AR$4:$AR$9</c:f>
              <c:numCache>
                <c:formatCode>0%</c:formatCode>
                <c:ptCount val="6"/>
                <c:pt idx="0">
                  <c:v>0.34482758620689657</c:v>
                </c:pt>
                <c:pt idx="1">
                  <c:v>0.29310344827586204</c:v>
                </c:pt>
                <c:pt idx="2">
                  <c:v>0.25862068965517243</c:v>
                </c:pt>
                <c:pt idx="3">
                  <c:v>3.4482758620689655E-2</c:v>
                </c:pt>
                <c:pt idx="4">
                  <c:v>1.7241379310344827E-2</c:v>
                </c:pt>
                <c:pt idx="5">
                  <c:v>5.1724137931034482E-2</c:v>
                </c:pt>
              </c:numCache>
            </c:numRef>
          </c:val>
          <c:extLst>
            <c:ext xmlns:c15="http://schemas.microsoft.com/office/drawing/2012/chart" uri="{02D57815-91ED-43cb-92C2-25804820EDAC}">
              <c15:datalabelsRange>
                <c15:f>OverdoseExp!$AQ$4:$AQ$9</c15:f>
                <c15:dlblRangeCache>
                  <c:ptCount val="6"/>
                  <c:pt idx="0">
                    <c:v>20</c:v>
                  </c:pt>
                  <c:pt idx="1">
                    <c:v>17</c:v>
                  </c:pt>
                  <c:pt idx="2">
                    <c:v>15</c:v>
                  </c:pt>
                  <c:pt idx="3">
                    <c:v>2</c:v>
                  </c:pt>
                  <c:pt idx="4">
                    <c:v>1</c:v>
                  </c:pt>
                  <c:pt idx="5">
                    <c:v>3</c:v>
                  </c:pt>
                </c15:dlblRangeCache>
              </c15:datalabelsRange>
            </c:ext>
            <c:ext xmlns:c16="http://schemas.microsoft.com/office/drawing/2014/chart" uri="{C3380CC4-5D6E-409C-BE32-E72D297353CC}">
              <c16:uniqueId val="{00000006-6757-4D69-8B99-8034DB4FF663}"/>
            </c:ext>
          </c:extLst>
        </c:ser>
        <c:dLbls>
          <c:showLegendKey val="0"/>
          <c:showVal val="1"/>
          <c:showCatName val="0"/>
          <c:showSerName val="0"/>
          <c:showPercent val="0"/>
          <c:showBubbleSize val="0"/>
        </c:dLbls>
        <c:gapWidth val="219"/>
        <c:overlap val="-27"/>
        <c:axId val="1254111439"/>
        <c:axId val="1254109039"/>
      </c:barChart>
      <c:catAx>
        <c:axId val="1254111439"/>
        <c:scaling>
          <c:orientation val="minMax"/>
        </c:scaling>
        <c:delete val="0"/>
        <c:axPos val="b"/>
        <c:title>
          <c:tx>
            <c:strRef>
              <c:f>OverdoseExp!$AV$4</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109039"/>
        <c:crosses val="autoZero"/>
        <c:auto val="1"/>
        <c:lblAlgn val="ctr"/>
        <c:lblOffset val="100"/>
        <c:noMultiLvlLbl val="0"/>
      </c:catAx>
      <c:valAx>
        <c:axId val="1254109039"/>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OverdoseExp!$AV$3</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411143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OverdoseExp!$CA$2</c:f>
          <c:strCache>
            <c:ptCount val="1"/>
            <c:pt idx="0">
              <c:v>Percentage of Participants Who Stated Witnessing the Following Personnel Administering Naloxone to the Last Person They Saw Having an Overdose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392CE380-71B2-420D-ADA8-458E7559FA9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3A0E-484B-A7AC-1592BE76AC7E}"/>
                </c:ext>
              </c:extLst>
            </c:dLbl>
            <c:dLbl>
              <c:idx val="1"/>
              <c:tx>
                <c:rich>
                  <a:bodyPr/>
                  <a:lstStyle/>
                  <a:p>
                    <a:fld id="{4DE73F13-AD08-4825-A942-DEB177BECA7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A0E-484B-A7AC-1592BE76AC7E}"/>
                </c:ext>
              </c:extLst>
            </c:dLbl>
            <c:dLbl>
              <c:idx val="2"/>
              <c:tx>
                <c:rich>
                  <a:bodyPr/>
                  <a:lstStyle/>
                  <a:p>
                    <a:fld id="{8E6E94DA-9DBB-4E30-BA68-BBC573022E6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3A0E-484B-A7AC-1592BE76AC7E}"/>
                </c:ext>
              </c:extLst>
            </c:dLbl>
            <c:dLbl>
              <c:idx val="3"/>
              <c:tx>
                <c:rich>
                  <a:bodyPr/>
                  <a:lstStyle/>
                  <a:p>
                    <a:fld id="{95BEDD93-03A5-4F5E-8209-BEB464A9E6F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3A0E-484B-A7AC-1592BE76AC7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OverdoseExp!$BT$6:$BT$9</c:f>
              <c:strCache>
                <c:ptCount val="4"/>
                <c:pt idx="0">
                  <c:v>Friend, Acquaintance, Loved One (Including Yourself)</c:v>
                </c:pt>
                <c:pt idx="1">
                  <c:v>EMTs</c:v>
                </c:pt>
                <c:pt idx="2">
                  <c:v>Fire Department</c:v>
                </c:pt>
                <c:pt idx="3">
                  <c:v>Don't Know</c:v>
                </c:pt>
              </c:strCache>
            </c:strRef>
          </c:cat>
          <c:val>
            <c:numRef>
              <c:f>OverdoseExp!$BU$6:$BU$9</c:f>
              <c:numCache>
                <c:formatCode>0%</c:formatCode>
                <c:ptCount val="4"/>
                <c:pt idx="0">
                  <c:v>0.7</c:v>
                </c:pt>
                <c:pt idx="1">
                  <c:v>0.15</c:v>
                </c:pt>
                <c:pt idx="2">
                  <c:v>0.05</c:v>
                </c:pt>
                <c:pt idx="3">
                  <c:v>0.1</c:v>
                </c:pt>
              </c:numCache>
            </c:numRef>
          </c:val>
          <c:extLst>
            <c:ext xmlns:c15="http://schemas.microsoft.com/office/drawing/2012/chart" uri="{02D57815-91ED-43cb-92C2-25804820EDAC}">
              <c15:datalabelsRange>
                <c15:f>OverdoseExp!$BV$6:$BV$9</c15:f>
                <c15:dlblRangeCache>
                  <c:ptCount val="4"/>
                  <c:pt idx="0">
                    <c:v>14</c:v>
                  </c:pt>
                  <c:pt idx="1">
                    <c:v>3</c:v>
                  </c:pt>
                  <c:pt idx="2">
                    <c:v>1</c:v>
                  </c:pt>
                  <c:pt idx="3">
                    <c:v>2</c:v>
                  </c:pt>
                </c15:dlblRangeCache>
              </c15:datalabelsRange>
            </c:ext>
            <c:ext xmlns:c16="http://schemas.microsoft.com/office/drawing/2014/chart" uri="{C3380CC4-5D6E-409C-BE32-E72D297353CC}">
              <c16:uniqueId val="{00000004-3A0E-484B-A7AC-1592BE76AC7E}"/>
            </c:ext>
          </c:extLst>
        </c:ser>
        <c:dLbls>
          <c:showLegendKey val="0"/>
          <c:showVal val="1"/>
          <c:showCatName val="0"/>
          <c:showSerName val="0"/>
          <c:showPercent val="0"/>
          <c:showBubbleSize val="0"/>
        </c:dLbls>
        <c:gapWidth val="219"/>
        <c:overlap val="-27"/>
        <c:axId val="800198047"/>
        <c:axId val="800198527"/>
      </c:barChart>
      <c:catAx>
        <c:axId val="800198047"/>
        <c:scaling>
          <c:orientation val="minMax"/>
        </c:scaling>
        <c:delete val="0"/>
        <c:axPos val="b"/>
        <c:title>
          <c:tx>
            <c:strRef>
              <c:f>OverdoseExp!$CA$3</c:f>
              <c:strCache>
                <c:ptCount val="1"/>
                <c:pt idx="0">
                  <c:v>Personnel</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198527"/>
        <c:crosses val="autoZero"/>
        <c:auto val="1"/>
        <c:lblAlgn val="ctr"/>
        <c:lblOffset val="100"/>
        <c:noMultiLvlLbl val="0"/>
      </c:catAx>
      <c:valAx>
        <c:axId val="800198527"/>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OverdoseExp!$CA$4</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1980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OverdoseExp!$BJ$58</c:f>
          <c:strCache>
            <c:ptCount val="1"/>
            <c:pt idx="0">
              <c:v>Percentage of Participants' Response about Whether They Were Told to Have the Following Mental Health Condition by a Mental Health Professional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OverdoseExp!$BD$60</c:f>
              <c:strCache>
                <c:ptCount val="1"/>
                <c:pt idx="0">
                  <c:v>Yes</c:v>
                </c:pt>
              </c:strCache>
            </c:strRef>
          </c:tx>
          <c:spPr>
            <a:solidFill>
              <a:schemeClr val="accent4"/>
            </a:solidFill>
            <a:ln>
              <a:noFill/>
            </a:ln>
            <a:effectLst/>
          </c:spPr>
          <c:invertIfNegative val="0"/>
          <c:dLbls>
            <c:dLbl>
              <c:idx val="0"/>
              <c:tx>
                <c:rich>
                  <a:bodyPr/>
                  <a:lstStyle/>
                  <a:p>
                    <a:fld id="{DB2946C5-2576-4930-8683-3474E92EA4C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EDD2-40D3-A21F-BC5A8F44ACB6}"/>
                </c:ext>
              </c:extLst>
            </c:dLbl>
            <c:dLbl>
              <c:idx val="1"/>
              <c:tx>
                <c:rich>
                  <a:bodyPr/>
                  <a:lstStyle/>
                  <a:p>
                    <a:fld id="{A552DDD9-1BE1-4ECD-9AD5-F1E454F52F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EDD2-40D3-A21F-BC5A8F44ACB6}"/>
                </c:ext>
              </c:extLst>
            </c:dLbl>
            <c:dLbl>
              <c:idx val="2"/>
              <c:tx>
                <c:rich>
                  <a:bodyPr/>
                  <a:lstStyle/>
                  <a:p>
                    <a:fld id="{B24120A2-4E7F-481A-BBEC-819F3496A9C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EDD2-40D3-A21F-BC5A8F44ACB6}"/>
                </c:ext>
              </c:extLst>
            </c:dLbl>
            <c:dLbl>
              <c:idx val="3"/>
              <c:tx>
                <c:rich>
                  <a:bodyPr/>
                  <a:lstStyle/>
                  <a:p>
                    <a:fld id="{A3A8BD01-74D7-43D8-B2E5-02784E5CFC7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EDD2-40D3-A21F-BC5A8F44ACB6}"/>
                </c:ext>
              </c:extLst>
            </c:dLbl>
            <c:dLbl>
              <c:idx val="4"/>
              <c:tx>
                <c:rich>
                  <a:bodyPr/>
                  <a:lstStyle/>
                  <a:p>
                    <a:fld id="{29724914-A54B-46A6-83B8-152B3FC6B04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EDD2-40D3-A21F-BC5A8F44AC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OverdoseExp!$BC$61:$BC$65</c:f>
              <c:strCache>
                <c:ptCount val="5"/>
                <c:pt idx="0">
                  <c:v>Schizophrenia</c:v>
                </c:pt>
                <c:pt idx="1">
                  <c:v>Severe Anxiety Disorder</c:v>
                </c:pt>
                <c:pt idx="2">
                  <c:v>Post Traumatic Stress Disorder</c:v>
                </c:pt>
                <c:pt idx="3">
                  <c:v>Bipolar Disorder</c:v>
                </c:pt>
                <c:pt idx="4">
                  <c:v>Depression</c:v>
                </c:pt>
              </c:strCache>
            </c:strRef>
          </c:cat>
          <c:val>
            <c:numRef>
              <c:f>OverdoseExp!$BD$61:$BD$65</c:f>
              <c:numCache>
                <c:formatCode>0%</c:formatCode>
                <c:ptCount val="5"/>
                <c:pt idx="0">
                  <c:v>0.10344827586206896</c:v>
                </c:pt>
                <c:pt idx="1">
                  <c:v>0.2413793103448276</c:v>
                </c:pt>
                <c:pt idx="2">
                  <c:v>0.55172413793103448</c:v>
                </c:pt>
                <c:pt idx="3">
                  <c:v>0.56896551724137934</c:v>
                </c:pt>
                <c:pt idx="4">
                  <c:v>0.68965517241379315</c:v>
                </c:pt>
              </c:numCache>
            </c:numRef>
          </c:val>
          <c:extLst>
            <c:ext xmlns:c15="http://schemas.microsoft.com/office/drawing/2012/chart" uri="{02D57815-91ED-43cb-92C2-25804820EDAC}">
              <c15:datalabelsRange>
                <c15:f>OverdoseExp!$BD$51:$BD$55</c15:f>
                <c15:dlblRangeCache>
                  <c:ptCount val="5"/>
                  <c:pt idx="0">
                    <c:v>6</c:v>
                  </c:pt>
                  <c:pt idx="1">
                    <c:v>14</c:v>
                  </c:pt>
                  <c:pt idx="2">
                    <c:v>32</c:v>
                  </c:pt>
                  <c:pt idx="3">
                    <c:v>33</c:v>
                  </c:pt>
                  <c:pt idx="4">
                    <c:v>40</c:v>
                  </c:pt>
                </c15:dlblRangeCache>
              </c15:datalabelsRange>
            </c:ext>
            <c:ext xmlns:c16="http://schemas.microsoft.com/office/drawing/2014/chart" uri="{C3380CC4-5D6E-409C-BE32-E72D297353CC}">
              <c16:uniqueId val="{00000000-EDD2-40D3-A21F-BC5A8F44ACB6}"/>
            </c:ext>
          </c:extLst>
        </c:ser>
        <c:ser>
          <c:idx val="1"/>
          <c:order val="1"/>
          <c:tx>
            <c:strRef>
              <c:f>OverdoseExp!$BE$60</c:f>
              <c:strCache>
                <c:ptCount val="1"/>
                <c:pt idx="0">
                  <c:v>Don't Know</c:v>
                </c:pt>
              </c:strCache>
            </c:strRef>
          </c:tx>
          <c:spPr>
            <a:solidFill>
              <a:schemeClr val="accent2"/>
            </a:solidFill>
            <a:ln>
              <a:noFill/>
            </a:ln>
            <a:effectLst/>
          </c:spPr>
          <c:invertIfNegative val="0"/>
          <c:dLbls>
            <c:dLbl>
              <c:idx val="0"/>
              <c:tx>
                <c:rich>
                  <a:bodyPr/>
                  <a:lstStyle/>
                  <a:p>
                    <a:fld id="{2CA1FE27-CFD1-4F3B-A49D-BBE8053861C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EDD2-40D3-A21F-BC5A8F44ACB6}"/>
                </c:ext>
              </c:extLst>
            </c:dLbl>
            <c:dLbl>
              <c:idx val="1"/>
              <c:tx>
                <c:rich>
                  <a:bodyPr/>
                  <a:lstStyle/>
                  <a:p>
                    <a:fld id="{DE848A73-5C38-4F4E-8757-C51D759B13B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EDD2-40D3-A21F-BC5A8F44ACB6}"/>
                </c:ext>
              </c:extLst>
            </c:dLbl>
            <c:dLbl>
              <c:idx val="2"/>
              <c:tx>
                <c:rich>
                  <a:bodyPr/>
                  <a:lstStyle/>
                  <a:p>
                    <a:fld id="{CE85C07C-57DC-43DE-9C03-04D8ACA38D0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EDD2-40D3-A21F-BC5A8F44ACB6}"/>
                </c:ext>
              </c:extLst>
            </c:dLbl>
            <c:dLbl>
              <c:idx val="3"/>
              <c:tx>
                <c:rich>
                  <a:bodyPr/>
                  <a:lstStyle/>
                  <a:p>
                    <a:fld id="{9104464C-CE9F-465B-AE09-D7FA14A3824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EDD2-40D3-A21F-BC5A8F44ACB6}"/>
                </c:ext>
              </c:extLst>
            </c:dLbl>
            <c:dLbl>
              <c:idx val="4"/>
              <c:tx>
                <c:rich>
                  <a:bodyPr/>
                  <a:lstStyle/>
                  <a:p>
                    <a:fld id="{8EE12F20-9E31-40D4-90B7-F2184863AC8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EDD2-40D3-A21F-BC5A8F44AC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OverdoseExp!$BC$61:$BC$65</c:f>
              <c:strCache>
                <c:ptCount val="5"/>
                <c:pt idx="0">
                  <c:v>Schizophrenia</c:v>
                </c:pt>
                <c:pt idx="1">
                  <c:v>Severe Anxiety Disorder</c:v>
                </c:pt>
                <c:pt idx="2">
                  <c:v>Post Traumatic Stress Disorder</c:v>
                </c:pt>
                <c:pt idx="3">
                  <c:v>Bipolar Disorder</c:v>
                </c:pt>
                <c:pt idx="4">
                  <c:v>Depression</c:v>
                </c:pt>
              </c:strCache>
            </c:strRef>
          </c:cat>
          <c:val>
            <c:numRef>
              <c:f>OverdoseExp!$BE$61:$BE$65</c:f>
              <c:numCache>
                <c:formatCode>0%</c:formatCode>
                <c:ptCount val="5"/>
                <c:pt idx="0">
                  <c:v>3.4482758620689655E-2</c:v>
                </c:pt>
                <c:pt idx="1">
                  <c:v>0.10344827586206896</c:v>
                </c:pt>
                <c:pt idx="2">
                  <c:v>3.4482758620689655E-2</c:v>
                </c:pt>
                <c:pt idx="3">
                  <c:v>1.7241379310344827E-2</c:v>
                </c:pt>
                <c:pt idx="4">
                  <c:v>3.4482758620689655E-2</c:v>
                </c:pt>
              </c:numCache>
            </c:numRef>
          </c:val>
          <c:extLst>
            <c:ext xmlns:c15="http://schemas.microsoft.com/office/drawing/2012/chart" uri="{02D57815-91ED-43cb-92C2-25804820EDAC}">
              <c15:datalabelsRange>
                <c15:f>OverdoseExp!$BE$51:$BE$55</c15:f>
                <c15:dlblRangeCache>
                  <c:ptCount val="5"/>
                  <c:pt idx="0">
                    <c:v>2</c:v>
                  </c:pt>
                  <c:pt idx="1">
                    <c:v>6</c:v>
                  </c:pt>
                  <c:pt idx="2">
                    <c:v>2</c:v>
                  </c:pt>
                  <c:pt idx="3">
                    <c:v>1</c:v>
                  </c:pt>
                  <c:pt idx="4">
                    <c:v>2</c:v>
                  </c:pt>
                </c15:dlblRangeCache>
              </c15:datalabelsRange>
            </c:ext>
            <c:ext xmlns:c16="http://schemas.microsoft.com/office/drawing/2014/chart" uri="{C3380CC4-5D6E-409C-BE32-E72D297353CC}">
              <c16:uniqueId val="{00000001-EDD2-40D3-A21F-BC5A8F44ACB6}"/>
            </c:ext>
          </c:extLst>
        </c:ser>
        <c:ser>
          <c:idx val="2"/>
          <c:order val="2"/>
          <c:tx>
            <c:strRef>
              <c:f>OverdoseExp!$BF$60</c:f>
              <c:strCache>
                <c:ptCount val="1"/>
                <c:pt idx="0">
                  <c:v>Not Recorded</c:v>
                </c:pt>
              </c:strCache>
            </c:strRef>
          </c:tx>
          <c:spPr>
            <a:solidFill>
              <a:schemeClr val="accent6"/>
            </a:solidFill>
            <a:ln>
              <a:noFill/>
            </a:ln>
            <a:effectLst/>
          </c:spPr>
          <c:invertIfNegative val="0"/>
          <c:dLbls>
            <c:dLbl>
              <c:idx val="0"/>
              <c:tx>
                <c:rich>
                  <a:bodyPr/>
                  <a:lstStyle/>
                  <a:p>
                    <a:fld id="{76496095-181B-4ED5-94EE-309CE5CEA80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EDD2-40D3-A21F-BC5A8F44ACB6}"/>
                </c:ext>
              </c:extLst>
            </c:dLbl>
            <c:dLbl>
              <c:idx val="1"/>
              <c:tx>
                <c:rich>
                  <a:bodyPr/>
                  <a:lstStyle/>
                  <a:p>
                    <a:fld id="{DC9A725C-CE21-4833-B141-9FD2A06D70F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EDD2-40D3-A21F-BC5A8F44ACB6}"/>
                </c:ext>
              </c:extLst>
            </c:dLbl>
            <c:dLbl>
              <c:idx val="2"/>
              <c:tx>
                <c:rich>
                  <a:bodyPr/>
                  <a:lstStyle/>
                  <a:p>
                    <a:fld id="{E540DF9C-1227-40E1-A449-BBA228AB187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EDD2-40D3-A21F-BC5A8F44ACB6}"/>
                </c:ext>
              </c:extLst>
            </c:dLbl>
            <c:dLbl>
              <c:idx val="3"/>
              <c:tx>
                <c:rich>
                  <a:bodyPr/>
                  <a:lstStyle/>
                  <a:p>
                    <a:fld id="{1BD85FE6-754F-484F-A50C-57D2A6F346D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EDD2-40D3-A21F-BC5A8F44ACB6}"/>
                </c:ext>
              </c:extLst>
            </c:dLbl>
            <c:dLbl>
              <c:idx val="4"/>
              <c:tx>
                <c:rich>
                  <a:bodyPr/>
                  <a:lstStyle/>
                  <a:p>
                    <a:fld id="{0AC6EEE3-B605-4F49-88D2-000D6829AEB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EDD2-40D3-A21F-BC5A8F44AC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OverdoseExp!$BC$61:$BC$65</c:f>
              <c:strCache>
                <c:ptCount val="5"/>
                <c:pt idx="0">
                  <c:v>Schizophrenia</c:v>
                </c:pt>
                <c:pt idx="1">
                  <c:v>Severe Anxiety Disorder</c:v>
                </c:pt>
                <c:pt idx="2">
                  <c:v>Post Traumatic Stress Disorder</c:v>
                </c:pt>
                <c:pt idx="3">
                  <c:v>Bipolar Disorder</c:v>
                </c:pt>
                <c:pt idx="4">
                  <c:v>Depression</c:v>
                </c:pt>
              </c:strCache>
            </c:strRef>
          </c:cat>
          <c:val>
            <c:numRef>
              <c:f>OverdoseExp!$BF$61:$BF$65</c:f>
              <c:numCache>
                <c:formatCode>0%</c:formatCode>
                <c:ptCount val="5"/>
                <c:pt idx="0">
                  <c:v>0.15517241379310345</c:v>
                </c:pt>
                <c:pt idx="1">
                  <c:v>0.10344827586206896</c:v>
                </c:pt>
                <c:pt idx="2">
                  <c:v>5.1724137931034482E-2</c:v>
                </c:pt>
                <c:pt idx="3">
                  <c:v>0.1206896551724138</c:v>
                </c:pt>
                <c:pt idx="4">
                  <c:v>5.1724137931034482E-2</c:v>
                </c:pt>
              </c:numCache>
            </c:numRef>
          </c:val>
          <c:extLst>
            <c:ext xmlns:c15="http://schemas.microsoft.com/office/drawing/2012/chart" uri="{02D57815-91ED-43cb-92C2-25804820EDAC}">
              <c15:datalabelsRange>
                <c15:f>OverdoseExp!$BF$51:$BF$55</c15:f>
                <c15:dlblRangeCache>
                  <c:ptCount val="5"/>
                  <c:pt idx="0">
                    <c:v>9</c:v>
                  </c:pt>
                  <c:pt idx="1">
                    <c:v>6</c:v>
                  </c:pt>
                  <c:pt idx="2">
                    <c:v>3</c:v>
                  </c:pt>
                  <c:pt idx="3">
                    <c:v>7</c:v>
                  </c:pt>
                  <c:pt idx="4">
                    <c:v>3</c:v>
                  </c:pt>
                </c15:dlblRangeCache>
              </c15:datalabelsRange>
            </c:ext>
            <c:ext xmlns:c16="http://schemas.microsoft.com/office/drawing/2014/chart" uri="{C3380CC4-5D6E-409C-BE32-E72D297353CC}">
              <c16:uniqueId val="{00000002-EDD2-40D3-A21F-BC5A8F44ACB6}"/>
            </c:ext>
          </c:extLst>
        </c:ser>
        <c:ser>
          <c:idx val="3"/>
          <c:order val="3"/>
          <c:tx>
            <c:strRef>
              <c:f>OverdoseExp!$BG$60</c:f>
              <c:strCache>
                <c:ptCount val="1"/>
                <c:pt idx="0">
                  <c:v>No</c:v>
                </c:pt>
              </c:strCache>
            </c:strRef>
          </c:tx>
          <c:spPr>
            <a:solidFill>
              <a:schemeClr val="bg2">
                <a:lumMod val="75000"/>
              </a:schemeClr>
            </a:solidFill>
            <a:ln>
              <a:noFill/>
            </a:ln>
            <a:effectLst/>
          </c:spPr>
          <c:invertIfNegative val="0"/>
          <c:dLbls>
            <c:dLbl>
              <c:idx val="0"/>
              <c:tx>
                <c:rich>
                  <a:bodyPr/>
                  <a:lstStyle/>
                  <a:p>
                    <a:fld id="{273F4FDC-96EA-4B59-8B67-29A9828E208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3-EDD2-40D3-A21F-BC5A8F44ACB6}"/>
                </c:ext>
              </c:extLst>
            </c:dLbl>
            <c:dLbl>
              <c:idx val="1"/>
              <c:tx>
                <c:rich>
                  <a:bodyPr/>
                  <a:lstStyle/>
                  <a:p>
                    <a:fld id="{253FA47F-813B-4983-AD5B-528622DB62A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EDD2-40D3-A21F-BC5A8F44ACB6}"/>
                </c:ext>
              </c:extLst>
            </c:dLbl>
            <c:dLbl>
              <c:idx val="2"/>
              <c:tx>
                <c:rich>
                  <a:bodyPr/>
                  <a:lstStyle/>
                  <a:p>
                    <a:fld id="{913809D0-780C-487F-9A33-4649FB9DD42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EDD2-40D3-A21F-BC5A8F44ACB6}"/>
                </c:ext>
              </c:extLst>
            </c:dLbl>
            <c:dLbl>
              <c:idx val="3"/>
              <c:tx>
                <c:rich>
                  <a:bodyPr/>
                  <a:lstStyle/>
                  <a:p>
                    <a:fld id="{5031C5FF-B471-4D50-857F-DFA663964AE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EDD2-40D3-A21F-BC5A8F44ACB6}"/>
                </c:ext>
              </c:extLst>
            </c:dLbl>
            <c:dLbl>
              <c:idx val="4"/>
              <c:tx>
                <c:rich>
                  <a:bodyPr/>
                  <a:lstStyle/>
                  <a:p>
                    <a:fld id="{2C1F9760-E0E7-4074-96C7-5493632DAC1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EDD2-40D3-A21F-BC5A8F44ACB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OverdoseExp!$BC$61:$BC$65</c:f>
              <c:strCache>
                <c:ptCount val="5"/>
                <c:pt idx="0">
                  <c:v>Schizophrenia</c:v>
                </c:pt>
                <c:pt idx="1">
                  <c:v>Severe Anxiety Disorder</c:v>
                </c:pt>
                <c:pt idx="2">
                  <c:v>Post Traumatic Stress Disorder</c:v>
                </c:pt>
                <c:pt idx="3">
                  <c:v>Bipolar Disorder</c:v>
                </c:pt>
                <c:pt idx="4">
                  <c:v>Depression</c:v>
                </c:pt>
              </c:strCache>
            </c:strRef>
          </c:cat>
          <c:val>
            <c:numRef>
              <c:f>OverdoseExp!$BG$61:$BG$65</c:f>
              <c:numCache>
                <c:formatCode>0%</c:formatCode>
                <c:ptCount val="5"/>
                <c:pt idx="0">
                  <c:v>0.7068965517241379</c:v>
                </c:pt>
                <c:pt idx="1">
                  <c:v>0.55172413793103448</c:v>
                </c:pt>
                <c:pt idx="2">
                  <c:v>0.36206896551724138</c:v>
                </c:pt>
                <c:pt idx="3">
                  <c:v>0.29310344827586204</c:v>
                </c:pt>
                <c:pt idx="4">
                  <c:v>0.22413793103448276</c:v>
                </c:pt>
              </c:numCache>
            </c:numRef>
          </c:val>
          <c:extLst>
            <c:ext xmlns:c15="http://schemas.microsoft.com/office/drawing/2012/chart" uri="{02D57815-91ED-43cb-92C2-25804820EDAC}">
              <c15:datalabelsRange>
                <c15:f>OverdoseExp!$BG$51:$BG$55</c15:f>
                <c15:dlblRangeCache>
                  <c:ptCount val="5"/>
                  <c:pt idx="0">
                    <c:v>41</c:v>
                  </c:pt>
                  <c:pt idx="1">
                    <c:v>32</c:v>
                  </c:pt>
                  <c:pt idx="2">
                    <c:v>21</c:v>
                  </c:pt>
                  <c:pt idx="3">
                    <c:v>17</c:v>
                  </c:pt>
                  <c:pt idx="4">
                    <c:v>13</c:v>
                  </c:pt>
                </c15:dlblRangeCache>
              </c15:datalabelsRange>
            </c:ext>
            <c:ext xmlns:c16="http://schemas.microsoft.com/office/drawing/2014/chart" uri="{C3380CC4-5D6E-409C-BE32-E72D297353CC}">
              <c16:uniqueId val="{00000003-EDD2-40D3-A21F-BC5A8F44ACB6}"/>
            </c:ext>
          </c:extLst>
        </c:ser>
        <c:dLbls>
          <c:showLegendKey val="0"/>
          <c:showVal val="1"/>
          <c:showCatName val="0"/>
          <c:showSerName val="0"/>
          <c:showPercent val="0"/>
          <c:showBubbleSize val="0"/>
        </c:dLbls>
        <c:gapWidth val="150"/>
        <c:overlap val="100"/>
        <c:axId val="1280896272"/>
        <c:axId val="1280891472"/>
      </c:barChart>
      <c:catAx>
        <c:axId val="1280896272"/>
        <c:scaling>
          <c:orientation val="minMax"/>
        </c:scaling>
        <c:delete val="0"/>
        <c:axPos val="l"/>
        <c:title>
          <c:tx>
            <c:strRef>
              <c:f>OverdoseExp!$BJ$59</c:f>
              <c:strCache>
                <c:ptCount val="1"/>
                <c:pt idx="0">
                  <c:v>Mental Health Condition</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0891472"/>
        <c:crosses val="autoZero"/>
        <c:auto val="1"/>
        <c:lblAlgn val="ctr"/>
        <c:lblOffset val="100"/>
        <c:noMultiLvlLbl val="0"/>
      </c:catAx>
      <c:valAx>
        <c:axId val="1280891472"/>
        <c:scaling>
          <c:orientation val="minMax"/>
          <c:max val="1"/>
        </c:scaling>
        <c:delete val="0"/>
        <c:axPos val="b"/>
        <c:majorGridlines>
          <c:spPr>
            <a:ln w="9525" cap="flat" cmpd="sng" algn="ctr">
              <a:solidFill>
                <a:schemeClr val="tx1">
                  <a:lumMod val="15000"/>
                  <a:lumOff val="85000"/>
                </a:schemeClr>
              </a:solidFill>
              <a:round/>
            </a:ln>
            <a:effectLst/>
          </c:spPr>
        </c:majorGridlines>
        <c:title>
          <c:tx>
            <c:strRef>
              <c:f>OverdoseExp!$BJ$60</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0896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OverdoseExp!$CN$2</c:f>
          <c:strCache>
            <c:ptCount val="1"/>
            <c:pt idx="0">
              <c:v>Percentage of Participants That Had an Abscess or Oozing Sore in the Last 3 Months</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0F09C4BA-7069-4982-BE21-74AAD42DA6C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CC15-4A2C-AE4B-3DDF612744F4}"/>
                </c:ext>
              </c:extLst>
            </c:dLbl>
            <c:dLbl>
              <c:idx val="1"/>
              <c:tx>
                <c:rich>
                  <a:bodyPr/>
                  <a:lstStyle/>
                  <a:p>
                    <a:fld id="{A9C9537A-B32A-4A2E-A41C-F78FCEF2AA5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CC15-4A2C-AE4B-3DDF612744F4}"/>
                </c:ext>
              </c:extLst>
            </c:dLbl>
            <c:dLbl>
              <c:idx val="2"/>
              <c:tx>
                <c:rich>
                  <a:bodyPr/>
                  <a:lstStyle/>
                  <a:p>
                    <a:fld id="{5D6CD64C-88AE-40F8-8C57-00F1450722C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CC15-4A2C-AE4B-3DDF612744F4}"/>
                </c:ext>
              </c:extLst>
            </c:dLbl>
            <c:dLbl>
              <c:idx val="3"/>
              <c:tx>
                <c:rich>
                  <a:bodyPr/>
                  <a:lstStyle/>
                  <a:p>
                    <a:fld id="{0974B3F1-36F1-48DF-90F7-195829696B0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CC15-4A2C-AE4B-3DDF612744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OverdoseExp!$CH$4:$CH$7</c:f>
              <c:strCache>
                <c:ptCount val="4"/>
                <c:pt idx="0">
                  <c:v>Yes</c:v>
                </c:pt>
                <c:pt idx="1">
                  <c:v>No</c:v>
                </c:pt>
                <c:pt idx="2">
                  <c:v>Don't Know</c:v>
                </c:pt>
                <c:pt idx="3">
                  <c:v>Not Recorded</c:v>
                </c:pt>
              </c:strCache>
            </c:strRef>
          </c:cat>
          <c:val>
            <c:numRef>
              <c:f>OverdoseExp!$CI$4:$CI$7</c:f>
              <c:numCache>
                <c:formatCode>0%</c:formatCode>
                <c:ptCount val="4"/>
                <c:pt idx="0">
                  <c:v>0.1206896551724138</c:v>
                </c:pt>
                <c:pt idx="1">
                  <c:v>0.82758620689655171</c:v>
                </c:pt>
                <c:pt idx="2">
                  <c:v>3.4482758620689655E-2</c:v>
                </c:pt>
                <c:pt idx="3">
                  <c:v>1.7241379310344827E-2</c:v>
                </c:pt>
              </c:numCache>
            </c:numRef>
          </c:val>
          <c:extLst>
            <c:ext xmlns:c15="http://schemas.microsoft.com/office/drawing/2012/chart" uri="{02D57815-91ED-43cb-92C2-25804820EDAC}">
              <c15:datalabelsRange>
                <c15:f>OverdoseExp!$CJ$4:$CJ$7</c15:f>
                <c15:dlblRangeCache>
                  <c:ptCount val="4"/>
                  <c:pt idx="0">
                    <c:v>7</c:v>
                  </c:pt>
                  <c:pt idx="1">
                    <c:v>48</c:v>
                  </c:pt>
                  <c:pt idx="2">
                    <c:v>2</c:v>
                  </c:pt>
                  <c:pt idx="3">
                    <c:v>1</c:v>
                  </c:pt>
                </c15:dlblRangeCache>
              </c15:datalabelsRange>
            </c:ext>
            <c:ext xmlns:c16="http://schemas.microsoft.com/office/drawing/2014/chart" uri="{C3380CC4-5D6E-409C-BE32-E72D297353CC}">
              <c16:uniqueId val="{00000004-CC15-4A2C-AE4B-3DDF612744F4}"/>
            </c:ext>
          </c:extLst>
        </c:ser>
        <c:dLbls>
          <c:showLegendKey val="0"/>
          <c:showVal val="1"/>
          <c:showCatName val="0"/>
          <c:showSerName val="0"/>
          <c:showPercent val="0"/>
          <c:showBubbleSize val="0"/>
        </c:dLbls>
        <c:gapWidth val="219"/>
        <c:overlap val="-27"/>
        <c:axId val="661401455"/>
        <c:axId val="661399535"/>
      </c:barChart>
      <c:catAx>
        <c:axId val="661401455"/>
        <c:scaling>
          <c:orientation val="minMax"/>
        </c:scaling>
        <c:delete val="0"/>
        <c:axPos val="b"/>
        <c:title>
          <c:tx>
            <c:strRef>
              <c:f>OverdoseExp!$CN$3</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399535"/>
        <c:crosses val="autoZero"/>
        <c:auto val="1"/>
        <c:lblAlgn val="ctr"/>
        <c:lblOffset val="100"/>
        <c:noMultiLvlLbl val="0"/>
      </c:catAx>
      <c:valAx>
        <c:axId val="661399535"/>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OverdoseExp!$CN$4</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140145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OverdoseExp!$DC$9</c:f>
          <c:strCache>
            <c:ptCount val="1"/>
            <c:pt idx="0">
              <c:v>Percentage of Participants Who Have Gone to the Emergency Room to Access Health Care in the Last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5D6C16C6-7B89-43E4-8D20-D7866600043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F5BF-4488-8CD7-E319A82B7A4D}"/>
                </c:ext>
              </c:extLst>
            </c:dLbl>
            <c:dLbl>
              <c:idx val="1"/>
              <c:tx>
                <c:rich>
                  <a:bodyPr/>
                  <a:lstStyle/>
                  <a:p>
                    <a:fld id="{67567E78-D9D6-43F1-81C0-C72E3776437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5BF-4488-8CD7-E319A82B7A4D}"/>
                </c:ext>
              </c:extLst>
            </c:dLbl>
            <c:dLbl>
              <c:idx val="2"/>
              <c:tx>
                <c:rich>
                  <a:bodyPr/>
                  <a:lstStyle/>
                  <a:p>
                    <a:fld id="{768F7ABC-BAC6-42BD-8EA9-988DF42F163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5BF-4488-8CD7-E319A82B7A4D}"/>
                </c:ext>
              </c:extLst>
            </c:dLbl>
            <c:dLbl>
              <c:idx val="3"/>
              <c:tx>
                <c:rich>
                  <a:bodyPr/>
                  <a:lstStyle/>
                  <a:p>
                    <a:fld id="{60AA6131-225C-4DEC-AC9A-776F8BC5226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5BF-4488-8CD7-E319A82B7A4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OverdoseExp!$DB$4:$DB$7</c:f>
              <c:strCache>
                <c:ptCount val="4"/>
                <c:pt idx="0">
                  <c:v>Yes</c:v>
                </c:pt>
                <c:pt idx="1">
                  <c:v>No</c:v>
                </c:pt>
                <c:pt idx="2">
                  <c:v>Don't Know</c:v>
                </c:pt>
                <c:pt idx="3">
                  <c:v>Not Recorded</c:v>
                </c:pt>
              </c:strCache>
            </c:strRef>
          </c:cat>
          <c:val>
            <c:numRef>
              <c:f>OverdoseExp!$DC$4:$DC$7</c:f>
              <c:numCache>
                <c:formatCode>0%</c:formatCode>
                <c:ptCount val="4"/>
                <c:pt idx="0">
                  <c:v>0.36206896551724138</c:v>
                </c:pt>
                <c:pt idx="1">
                  <c:v>0.56896551724137934</c:v>
                </c:pt>
                <c:pt idx="2">
                  <c:v>5.1724137931034482E-2</c:v>
                </c:pt>
                <c:pt idx="3">
                  <c:v>1.7241379310344827E-2</c:v>
                </c:pt>
              </c:numCache>
            </c:numRef>
          </c:val>
          <c:extLst>
            <c:ext xmlns:c15="http://schemas.microsoft.com/office/drawing/2012/chart" uri="{02D57815-91ED-43cb-92C2-25804820EDAC}">
              <c15:datalabelsRange>
                <c15:f>OverdoseExp!$DD$4:$DD$7</c15:f>
                <c15:dlblRangeCache>
                  <c:ptCount val="4"/>
                  <c:pt idx="0">
                    <c:v>21</c:v>
                  </c:pt>
                  <c:pt idx="1">
                    <c:v>33</c:v>
                  </c:pt>
                  <c:pt idx="2">
                    <c:v>3</c:v>
                  </c:pt>
                  <c:pt idx="3">
                    <c:v>1</c:v>
                  </c:pt>
                </c15:dlblRangeCache>
              </c15:datalabelsRange>
            </c:ext>
            <c:ext xmlns:c16="http://schemas.microsoft.com/office/drawing/2014/chart" uri="{C3380CC4-5D6E-409C-BE32-E72D297353CC}">
              <c16:uniqueId val="{00000004-F5BF-4488-8CD7-E319A82B7A4D}"/>
            </c:ext>
          </c:extLst>
        </c:ser>
        <c:dLbls>
          <c:showLegendKey val="0"/>
          <c:showVal val="1"/>
          <c:showCatName val="0"/>
          <c:showSerName val="0"/>
          <c:showPercent val="0"/>
          <c:showBubbleSize val="0"/>
        </c:dLbls>
        <c:gapWidth val="219"/>
        <c:overlap val="-27"/>
        <c:axId val="1850685648"/>
        <c:axId val="1850686128"/>
      </c:barChart>
      <c:catAx>
        <c:axId val="1850685648"/>
        <c:scaling>
          <c:orientation val="minMax"/>
        </c:scaling>
        <c:delete val="0"/>
        <c:axPos val="b"/>
        <c:title>
          <c:tx>
            <c:strRef>
              <c:f>OverdoseExp!$DC$10</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0686128"/>
        <c:crosses val="autoZero"/>
        <c:auto val="1"/>
        <c:lblAlgn val="ctr"/>
        <c:lblOffset val="100"/>
        <c:noMultiLvlLbl val="0"/>
      </c:catAx>
      <c:valAx>
        <c:axId val="1850686128"/>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OverdoseExp!$DC$11</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06856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OverdoseExp!$CW$13</c:f>
          <c:strCache>
            <c:ptCount val="1"/>
            <c:pt idx="0">
              <c:v>Number of Times Participants Have  Gone to the Emergency Room to Access Health Care in the Last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44B64B34-560E-44FE-B5B4-9850574BD96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4561-4571-B276-DD5C00676D26}"/>
                </c:ext>
              </c:extLst>
            </c:dLbl>
            <c:dLbl>
              <c:idx val="1"/>
              <c:tx>
                <c:rich>
                  <a:bodyPr/>
                  <a:lstStyle/>
                  <a:p>
                    <a:fld id="{40597B57-90EC-45A0-9656-585407A4566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561-4571-B276-DD5C00676D26}"/>
                </c:ext>
              </c:extLst>
            </c:dLbl>
            <c:dLbl>
              <c:idx val="2"/>
              <c:tx>
                <c:rich>
                  <a:bodyPr/>
                  <a:lstStyle/>
                  <a:p>
                    <a:fld id="{09CDFD5A-8AE4-4D6F-BD9E-45BD80C34B1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561-4571-B276-DD5C00676D26}"/>
                </c:ext>
              </c:extLst>
            </c:dLbl>
            <c:dLbl>
              <c:idx val="3"/>
              <c:tx>
                <c:rich>
                  <a:bodyPr/>
                  <a:lstStyle/>
                  <a:p>
                    <a:fld id="{232455B6-658D-4319-BB4B-F3579037471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4561-4571-B276-DD5C00676D26}"/>
                </c:ext>
              </c:extLst>
            </c:dLbl>
            <c:dLbl>
              <c:idx val="4"/>
              <c:tx>
                <c:rich>
                  <a:bodyPr/>
                  <a:lstStyle/>
                  <a:p>
                    <a:fld id="{888159A4-21DE-4300-8366-6EE8759116D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561-4571-B276-DD5C00676D26}"/>
                </c:ext>
              </c:extLst>
            </c:dLbl>
            <c:dLbl>
              <c:idx val="5"/>
              <c:tx>
                <c:rich>
                  <a:bodyPr/>
                  <a:lstStyle/>
                  <a:p>
                    <a:fld id="{80B2E989-13A5-4E9A-9D1C-F8D98689C76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561-4571-B276-DD5C00676D26}"/>
                </c:ext>
              </c:extLst>
            </c:dLbl>
            <c:dLbl>
              <c:idx val="6"/>
              <c:tx>
                <c:rich>
                  <a:bodyPr/>
                  <a:lstStyle/>
                  <a:p>
                    <a:fld id="{B96EEBC7-94BB-4A49-AFF4-5ABA6412FCA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4561-4571-B276-DD5C00676D26}"/>
                </c:ext>
              </c:extLst>
            </c:dLbl>
            <c:dLbl>
              <c:idx val="7"/>
              <c:tx>
                <c:rich>
                  <a:bodyPr/>
                  <a:lstStyle/>
                  <a:p>
                    <a:fld id="{851A52F8-7103-447E-A3AE-DD0E7FAE3A6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4561-4571-B276-DD5C00676D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OverdoseExp!$CV$4:$CV$11</c:f>
              <c:strCache>
                <c:ptCount val="8"/>
                <c:pt idx="0">
                  <c:v>Not Recorded</c:v>
                </c:pt>
                <c:pt idx="1">
                  <c:v>Don't Know</c:v>
                </c:pt>
                <c:pt idx="2">
                  <c:v>0</c:v>
                </c:pt>
                <c:pt idx="3">
                  <c:v>1</c:v>
                </c:pt>
                <c:pt idx="4">
                  <c:v>2</c:v>
                </c:pt>
                <c:pt idx="5">
                  <c:v>3</c:v>
                </c:pt>
                <c:pt idx="6">
                  <c:v>4</c:v>
                </c:pt>
                <c:pt idx="7">
                  <c:v>5</c:v>
                </c:pt>
              </c:strCache>
            </c:strRef>
          </c:cat>
          <c:val>
            <c:numRef>
              <c:f>OverdoseExp!$CW$4:$CW$11</c:f>
              <c:numCache>
                <c:formatCode>0%</c:formatCode>
                <c:ptCount val="8"/>
                <c:pt idx="0">
                  <c:v>1.7241379310344827E-2</c:v>
                </c:pt>
                <c:pt idx="1">
                  <c:v>5.1724137931034482E-2</c:v>
                </c:pt>
                <c:pt idx="2">
                  <c:v>0.56896551724137934</c:v>
                </c:pt>
                <c:pt idx="3">
                  <c:v>0.18965517241379309</c:v>
                </c:pt>
                <c:pt idx="4">
                  <c:v>3.4482758620689655E-2</c:v>
                </c:pt>
                <c:pt idx="5">
                  <c:v>8.6206896551724144E-2</c:v>
                </c:pt>
                <c:pt idx="6">
                  <c:v>3.4482758620689655E-2</c:v>
                </c:pt>
                <c:pt idx="7">
                  <c:v>1.7241379310344827E-2</c:v>
                </c:pt>
              </c:numCache>
            </c:numRef>
          </c:val>
          <c:extLst>
            <c:ext xmlns:c15="http://schemas.microsoft.com/office/drawing/2012/chart" uri="{02D57815-91ED-43cb-92C2-25804820EDAC}">
              <c15:datalabelsRange>
                <c15:f>OverdoseExp!$CX$4:$CX$11</c15:f>
                <c15:dlblRangeCache>
                  <c:ptCount val="8"/>
                  <c:pt idx="0">
                    <c:v>1</c:v>
                  </c:pt>
                  <c:pt idx="1">
                    <c:v>3</c:v>
                  </c:pt>
                  <c:pt idx="2">
                    <c:v>33</c:v>
                  </c:pt>
                  <c:pt idx="3">
                    <c:v>11</c:v>
                  </c:pt>
                  <c:pt idx="4">
                    <c:v>2</c:v>
                  </c:pt>
                  <c:pt idx="5">
                    <c:v>5</c:v>
                  </c:pt>
                  <c:pt idx="6">
                    <c:v>2</c:v>
                  </c:pt>
                  <c:pt idx="7">
                    <c:v>1</c:v>
                  </c:pt>
                </c15:dlblRangeCache>
              </c15:datalabelsRange>
            </c:ext>
            <c:ext xmlns:c16="http://schemas.microsoft.com/office/drawing/2014/chart" uri="{C3380CC4-5D6E-409C-BE32-E72D297353CC}">
              <c16:uniqueId val="{00000008-4561-4571-B276-DD5C00676D26}"/>
            </c:ext>
          </c:extLst>
        </c:ser>
        <c:dLbls>
          <c:showLegendKey val="0"/>
          <c:showVal val="1"/>
          <c:showCatName val="0"/>
          <c:showSerName val="0"/>
          <c:showPercent val="0"/>
          <c:showBubbleSize val="0"/>
        </c:dLbls>
        <c:gapWidth val="182"/>
        <c:axId val="1206259632"/>
        <c:axId val="1206260112"/>
      </c:barChart>
      <c:catAx>
        <c:axId val="1206259632"/>
        <c:scaling>
          <c:orientation val="minMax"/>
        </c:scaling>
        <c:delete val="0"/>
        <c:axPos val="l"/>
        <c:title>
          <c:tx>
            <c:strRef>
              <c:f>OverdoseExp!$CW$15</c:f>
              <c:strCache>
                <c:ptCount val="1"/>
                <c:pt idx="0">
                  <c:v>Times Gone to the Emergency Room</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260112"/>
        <c:crosses val="autoZero"/>
        <c:auto val="1"/>
        <c:lblAlgn val="ctr"/>
        <c:lblOffset val="100"/>
        <c:noMultiLvlLbl val="0"/>
      </c:catAx>
      <c:valAx>
        <c:axId val="1206260112"/>
        <c:scaling>
          <c:orientation val="minMax"/>
        </c:scaling>
        <c:delete val="0"/>
        <c:axPos val="b"/>
        <c:majorGridlines>
          <c:spPr>
            <a:ln w="9525" cap="flat" cmpd="sng" algn="ctr">
              <a:solidFill>
                <a:schemeClr val="tx1">
                  <a:lumMod val="15000"/>
                  <a:lumOff val="85000"/>
                </a:schemeClr>
              </a:solidFill>
              <a:round/>
            </a:ln>
            <a:effectLst/>
          </c:spPr>
        </c:majorGridlines>
        <c:title>
          <c:tx>
            <c:strRef>
              <c:f>OverdoseExp!$CW$14</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2596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OverdoseExp!$DM$9</c:f>
          <c:strCache>
            <c:ptCount val="1"/>
            <c:pt idx="0">
              <c:v>Percentage of Participants' Times They Had Spent the Night in the Hospital in the Last 3 Months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C5071E52-4556-4805-B31B-2931DC98FF9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1FA0-45F4-B99F-18FFAC5A51BF}"/>
                </c:ext>
              </c:extLst>
            </c:dLbl>
            <c:dLbl>
              <c:idx val="1"/>
              <c:tx>
                <c:rich>
                  <a:bodyPr/>
                  <a:lstStyle/>
                  <a:p>
                    <a:fld id="{514C37D4-7ABE-4218-ACD8-15F44EB0958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1FA0-45F4-B99F-18FFAC5A51BF}"/>
                </c:ext>
              </c:extLst>
            </c:dLbl>
            <c:dLbl>
              <c:idx val="2"/>
              <c:tx>
                <c:rich>
                  <a:bodyPr/>
                  <a:lstStyle/>
                  <a:p>
                    <a:fld id="{678BBB20-A647-469A-ACD6-5E3E841E3C9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FA0-45F4-B99F-18FFAC5A51BF}"/>
                </c:ext>
              </c:extLst>
            </c:dLbl>
            <c:dLbl>
              <c:idx val="3"/>
              <c:tx>
                <c:rich>
                  <a:bodyPr/>
                  <a:lstStyle/>
                  <a:p>
                    <a:fld id="{14594DC1-2EB4-4043-80A1-FED6786A793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FA0-45F4-B99F-18FFAC5A51B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OverdoseExp!$DK$4:$DK$7</c:f>
              <c:strCache>
                <c:ptCount val="4"/>
                <c:pt idx="0">
                  <c:v>7</c:v>
                </c:pt>
                <c:pt idx="1">
                  <c:v>5</c:v>
                </c:pt>
                <c:pt idx="2">
                  <c:v>0</c:v>
                </c:pt>
                <c:pt idx="3">
                  <c:v>Don't Know</c:v>
                </c:pt>
              </c:strCache>
            </c:strRef>
          </c:cat>
          <c:val>
            <c:numRef>
              <c:f>OverdoseExp!$DL$4:$DL$7</c:f>
              <c:numCache>
                <c:formatCode>0%</c:formatCode>
                <c:ptCount val="4"/>
                <c:pt idx="0">
                  <c:v>1.7241379310344827E-2</c:v>
                </c:pt>
                <c:pt idx="1">
                  <c:v>6.8965517241379309E-2</c:v>
                </c:pt>
                <c:pt idx="2">
                  <c:v>0.87931034482758619</c:v>
                </c:pt>
                <c:pt idx="3">
                  <c:v>3.4482758620689655E-2</c:v>
                </c:pt>
              </c:numCache>
            </c:numRef>
          </c:val>
          <c:extLst>
            <c:ext xmlns:c15="http://schemas.microsoft.com/office/drawing/2012/chart" uri="{02D57815-91ED-43cb-92C2-25804820EDAC}">
              <c15:datalabelsRange>
                <c15:f>OverdoseExp!$DM$4:$DM$7</c15:f>
                <c15:dlblRangeCache>
                  <c:ptCount val="4"/>
                  <c:pt idx="0">
                    <c:v>1</c:v>
                  </c:pt>
                  <c:pt idx="1">
                    <c:v>4</c:v>
                  </c:pt>
                  <c:pt idx="2">
                    <c:v>51</c:v>
                  </c:pt>
                  <c:pt idx="3">
                    <c:v>2</c:v>
                  </c:pt>
                </c15:dlblRangeCache>
              </c15:datalabelsRange>
            </c:ext>
            <c:ext xmlns:c16="http://schemas.microsoft.com/office/drawing/2014/chart" uri="{C3380CC4-5D6E-409C-BE32-E72D297353CC}">
              <c16:uniqueId val="{00000004-1FA0-45F4-B99F-18FFAC5A51BF}"/>
            </c:ext>
          </c:extLst>
        </c:ser>
        <c:dLbls>
          <c:showLegendKey val="0"/>
          <c:showVal val="1"/>
          <c:showCatName val="0"/>
          <c:showSerName val="0"/>
          <c:showPercent val="0"/>
          <c:showBubbleSize val="0"/>
        </c:dLbls>
        <c:gapWidth val="219"/>
        <c:overlap val="-27"/>
        <c:axId val="1206160240"/>
        <c:axId val="1206163120"/>
      </c:barChart>
      <c:catAx>
        <c:axId val="1206160240"/>
        <c:scaling>
          <c:orientation val="minMax"/>
        </c:scaling>
        <c:delete val="0"/>
        <c:axPos val="b"/>
        <c:title>
          <c:tx>
            <c:strRef>
              <c:f>OverdoseExp!$DM$11</c:f>
              <c:strCache>
                <c:ptCount val="1"/>
                <c:pt idx="0">
                  <c:v>Number of Nights</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163120"/>
        <c:crosses val="autoZero"/>
        <c:auto val="1"/>
        <c:lblAlgn val="ctr"/>
        <c:lblOffset val="100"/>
        <c:noMultiLvlLbl val="0"/>
      </c:catAx>
      <c:valAx>
        <c:axId val="1206163120"/>
        <c:scaling>
          <c:orientation val="minMax"/>
        </c:scaling>
        <c:delete val="0"/>
        <c:axPos val="l"/>
        <c:majorGridlines>
          <c:spPr>
            <a:ln w="9525" cap="flat" cmpd="sng" algn="ctr">
              <a:solidFill>
                <a:schemeClr val="tx1">
                  <a:lumMod val="15000"/>
                  <a:lumOff val="85000"/>
                </a:schemeClr>
              </a:solidFill>
              <a:round/>
            </a:ln>
            <a:effectLst/>
          </c:spPr>
        </c:majorGridlines>
        <c:title>
          <c:tx>
            <c:strRef>
              <c:f>OverdoseExp!$DM$10</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1602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DrugTreatment!$G$3</c:f>
          <c:strCache>
            <c:ptCount val="1"/>
            <c:pt idx="0">
              <c:v>Percentage of Participants Who Voted to Have the Following Medications Now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2D967E90-C831-477E-B570-E558EE77A87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17F3-450C-83DF-EE774DA534E8}"/>
                </c:ext>
              </c:extLst>
            </c:dLbl>
            <c:dLbl>
              <c:idx val="1"/>
              <c:tx>
                <c:rich>
                  <a:bodyPr/>
                  <a:lstStyle/>
                  <a:p>
                    <a:fld id="{02563177-4948-4A17-A6C1-6AEC74E83A0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17F3-450C-83DF-EE774DA534E8}"/>
                </c:ext>
              </c:extLst>
            </c:dLbl>
            <c:dLbl>
              <c:idx val="2"/>
              <c:tx>
                <c:rich>
                  <a:bodyPr/>
                  <a:lstStyle/>
                  <a:p>
                    <a:fld id="{6EAAA96B-1F72-44C4-8BFF-33AEE839634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7F3-450C-83DF-EE774DA534E8}"/>
                </c:ext>
              </c:extLst>
            </c:dLbl>
            <c:dLbl>
              <c:idx val="3"/>
              <c:tx>
                <c:rich>
                  <a:bodyPr/>
                  <a:lstStyle/>
                  <a:p>
                    <a:fld id="{C9908320-E777-4B0D-9415-652F3CB3051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7F3-450C-83DF-EE774DA534E8}"/>
                </c:ext>
              </c:extLst>
            </c:dLbl>
            <c:dLbl>
              <c:idx val="4"/>
              <c:tx>
                <c:rich>
                  <a:bodyPr/>
                  <a:lstStyle/>
                  <a:p>
                    <a:fld id="{381F3B38-5FB0-4772-9667-E62103F29E8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17F3-450C-83DF-EE774DA534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DrugTreatment!$A$7:$A$11</c:f>
              <c:strCache>
                <c:ptCount val="5"/>
                <c:pt idx="0">
                  <c:v>Don't Know</c:v>
                </c:pt>
                <c:pt idx="1">
                  <c:v>Naltrexone/Vivitrol</c:v>
                </c:pt>
                <c:pt idx="2">
                  <c:v>Buprenorphine</c:v>
                </c:pt>
                <c:pt idx="3">
                  <c:v>Methadone</c:v>
                </c:pt>
                <c:pt idx="4">
                  <c:v>None of the Above</c:v>
                </c:pt>
              </c:strCache>
            </c:strRef>
          </c:cat>
          <c:val>
            <c:numRef>
              <c:f>DrugTreatment!$C$7:$C$11</c:f>
              <c:numCache>
                <c:formatCode>0%</c:formatCode>
                <c:ptCount val="5"/>
                <c:pt idx="0">
                  <c:v>0.13333333333333333</c:v>
                </c:pt>
                <c:pt idx="1">
                  <c:v>0.2</c:v>
                </c:pt>
                <c:pt idx="2">
                  <c:v>0.26666666666666666</c:v>
                </c:pt>
                <c:pt idx="3">
                  <c:v>0.33333333333333331</c:v>
                </c:pt>
                <c:pt idx="4">
                  <c:v>0.4</c:v>
                </c:pt>
              </c:numCache>
            </c:numRef>
          </c:val>
          <c:extLst>
            <c:ext xmlns:c15="http://schemas.microsoft.com/office/drawing/2012/chart" uri="{02D57815-91ED-43cb-92C2-25804820EDAC}">
              <c15:datalabelsRange>
                <c15:f>DrugTreatment!$B$7:$B$11</c15:f>
                <c15:dlblRangeCache>
                  <c:ptCount val="5"/>
                  <c:pt idx="0">
                    <c:v>2</c:v>
                  </c:pt>
                  <c:pt idx="1">
                    <c:v>3</c:v>
                  </c:pt>
                  <c:pt idx="2">
                    <c:v>4</c:v>
                  </c:pt>
                  <c:pt idx="3">
                    <c:v>5</c:v>
                  </c:pt>
                  <c:pt idx="4">
                    <c:v>6</c:v>
                  </c:pt>
                </c15:dlblRangeCache>
              </c15:datalabelsRange>
            </c:ext>
            <c:ext xmlns:c16="http://schemas.microsoft.com/office/drawing/2014/chart" uri="{C3380CC4-5D6E-409C-BE32-E72D297353CC}">
              <c16:uniqueId val="{00000005-17F3-450C-83DF-EE774DA534E8}"/>
            </c:ext>
          </c:extLst>
        </c:ser>
        <c:dLbls>
          <c:showLegendKey val="0"/>
          <c:showVal val="1"/>
          <c:showCatName val="0"/>
          <c:showSerName val="0"/>
          <c:showPercent val="0"/>
          <c:showBubbleSize val="0"/>
        </c:dLbls>
        <c:gapWidth val="219"/>
        <c:axId val="1602126144"/>
        <c:axId val="1602129504"/>
      </c:barChart>
      <c:catAx>
        <c:axId val="1602126144"/>
        <c:scaling>
          <c:orientation val="minMax"/>
        </c:scaling>
        <c:delete val="0"/>
        <c:axPos val="l"/>
        <c:title>
          <c:tx>
            <c:strRef>
              <c:f>DrugTreatment!$G$4</c:f>
              <c:strCache>
                <c:ptCount val="1"/>
                <c:pt idx="0">
                  <c:v>Medications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2129504"/>
        <c:crosses val="autoZero"/>
        <c:auto val="1"/>
        <c:lblAlgn val="ctr"/>
        <c:lblOffset val="100"/>
        <c:noMultiLvlLbl val="0"/>
      </c:catAx>
      <c:valAx>
        <c:axId val="1602129504"/>
        <c:scaling>
          <c:orientation val="minMax"/>
        </c:scaling>
        <c:delete val="0"/>
        <c:axPos val="b"/>
        <c:majorGridlines>
          <c:spPr>
            <a:ln w="9525" cap="flat" cmpd="sng" algn="ctr">
              <a:solidFill>
                <a:schemeClr val="tx1">
                  <a:lumMod val="15000"/>
                  <a:lumOff val="85000"/>
                </a:schemeClr>
              </a:solidFill>
              <a:round/>
            </a:ln>
            <a:effectLst/>
          </c:spPr>
        </c:majorGridlines>
        <c:title>
          <c:tx>
            <c:strRef>
              <c:f>DrugTreatment!$G$5</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021261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DrugTreatment!$U$2</c:f>
          <c:strCache>
            <c:ptCount val="1"/>
            <c:pt idx="0">
              <c:v>Percent of Participants on Ways That They Would Want to Meet a Healthcare Provider to Start Their Medications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50154703953055146"/>
          <c:y val="0.28718884983072401"/>
          <c:w val="0.45602820123132282"/>
          <c:h val="0.57636901439191324"/>
        </c:manualLayout>
      </c:layout>
      <c:barChart>
        <c:barDir val="bar"/>
        <c:grouping val="clustered"/>
        <c:varyColors val="0"/>
        <c:ser>
          <c:idx val="0"/>
          <c:order val="0"/>
          <c:spPr>
            <a:solidFill>
              <a:schemeClr val="accent1"/>
            </a:solidFill>
            <a:ln>
              <a:noFill/>
            </a:ln>
            <a:effectLst/>
          </c:spPr>
          <c:invertIfNegative val="0"/>
          <c:dLbls>
            <c:dLbl>
              <c:idx val="0"/>
              <c:tx>
                <c:rich>
                  <a:bodyPr/>
                  <a:lstStyle/>
                  <a:p>
                    <a:fld id="{BCC99BAD-D18E-4A38-8A91-CA3D916459E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F195-420D-8190-EE64A6F62F78}"/>
                </c:ext>
              </c:extLst>
            </c:dLbl>
            <c:dLbl>
              <c:idx val="1"/>
              <c:tx>
                <c:rich>
                  <a:bodyPr/>
                  <a:lstStyle/>
                  <a:p>
                    <a:fld id="{C4F6DBEE-0227-491B-83C7-5E95BD17B31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195-420D-8190-EE64A6F62F78}"/>
                </c:ext>
              </c:extLst>
            </c:dLbl>
            <c:dLbl>
              <c:idx val="2"/>
              <c:tx>
                <c:rich>
                  <a:bodyPr/>
                  <a:lstStyle/>
                  <a:p>
                    <a:fld id="{AEEB516E-FF11-4CC7-AA27-5181D0F8356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195-420D-8190-EE64A6F62F78}"/>
                </c:ext>
              </c:extLst>
            </c:dLbl>
            <c:dLbl>
              <c:idx val="3"/>
              <c:tx>
                <c:rich>
                  <a:bodyPr/>
                  <a:lstStyle/>
                  <a:p>
                    <a:fld id="{36A54922-FC34-4549-99B2-E217939C3E7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195-420D-8190-EE64A6F62F78}"/>
                </c:ext>
              </c:extLst>
            </c:dLbl>
            <c:dLbl>
              <c:idx val="4"/>
              <c:tx>
                <c:rich>
                  <a:bodyPr/>
                  <a:lstStyle/>
                  <a:p>
                    <a:fld id="{D517293C-6F85-44EB-86B3-7E540A1D0E0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195-420D-8190-EE64A6F62F78}"/>
                </c:ext>
              </c:extLst>
            </c:dLbl>
            <c:dLbl>
              <c:idx val="5"/>
              <c:tx>
                <c:rich>
                  <a:bodyPr/>
                  <a:lstStyle/>
                  <a:p>
                    <a:fld id="{CDADA0AC-BA60-4238-A74A-85E40003C1A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195-420D-8190-EE64A6F62F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DrugTreatment!$O$5:$O$10</c:f>
              <c:strCache>
                <c:ptCount val="6"/>
                <c:pt idx="0">
                  <c:v>Don't Know</c:v>
                </c:pt>
                <c:pt idx="1">
                  <c:v>None of the Above</c:v>
                </c:pt>
                <c:pt idx="2">
                  <c:v>Telehealth Appointment at Another Location</c:v>
                </c:pt>
                <c:pt idx="3">
                  <c:v>In-Person Appointment at a Harm Reduction Program</c:v>
                </c:pt>
                <c:pt idx="4">
                  <c:v>Telehealth Appointment at a Harm Reduction Program</c:v>
                </c:pt>
                <c:pt idx="5">
                  <c:v>In-Person Appointment at a Doctor or Nurse's Office</c:v>
                </c:pt>
              </c:strCache>
            </c:strRef>
          </c:cat>
          <c:val>
            <c:numRef>
              <c:f>DrugTreatment!$P$5:$P$10</c:f>
              <c:numCache>
                <c:formatCode>0%</c:formatCode>
                <c:ptCount val="6"/>
                <c:pt idx="0">
                  <c:v>0.1111111111111111</c:v>
                </c:pt>
                <c:pt idx="1">
                  <c:v>0.22222222222222221</c:v>
                </c:pt>
                <c:pt idx="2">
                  <c:v>0.22222222222222221</c:v>
                </c:pt>
                <c:pt idx="3">
                  <c:v>0.33333333333333331</c:v>
                </c:pt>
                <c:pt idx="4">
                  <c:v>0.44444444444444442</c:v>
                </c:pt>
                <c:pt idx="5">
                  <c:v>0.55555555555555558</c:v>
                </c:pt>
              </c:numCache>
            </c:numRef>
          </c:val>
          <c:extLst>
            <c:ext xmlns:c15="http://schemas.microsoft.com/office/drawing/2012/chart" uri="{02D57815-91ED-43cb-92C2-25804820EDAC}">
              <c15:datalabelsRange>
                <c15:f>DrugTreatment!$Q$5:$Q$10</c15:f>
                <c15:dlblRangeCache>
                  <c:ptCount val="6"/>
                  <c:pt idx="0">
                    <c:v>1</c:v>
                  </c:pt>
                  <c:pt idx="1">
                    <c:v>2</c:v>
                  </c:pt>
                  <c:pt idx="2">
                    <c:v>2</c:v>
                  </c:pt>
                  <c:pt idx="3">
                    <c:v>3</c:v>
                  </c:pt>
                  <c:pt idx="4">
                    <c:v>4</c:v>
                  </c:pt>
                  <c:pt idx="5">
                    <c:v>5</c:v>
                  </c:pt>
                </c15:dlblRangeCache>
              </c15:datalabelsRange>
            </c:ext>
            <c:ext xmlns:c16="http://schemas.microsoft.com/office/drawing/2014/chart" uri="{C3380CC4-5D6E-409C-BE32-E72D297353CC}">
              <c16:uniqueId val="{00000006-F195-420D-8190-EE64A6F62F78}"/>
            </c:ext>
          </c:extLst>
        </c:ser>
        <c:dLbls>
          <c:showLegendKey val="0"/>
          <c:showVal val="1"/>
          <c:showCatName val="0"/>
          <c:showSerName val="0"/>
          <c:showPercent val="0"/>
          <c:showBubbleSize val="0"/>
        </c:dLbls>
        <c:gapWidth val="182"/>
        <c:axId val="1298874208"/>
        <c:axId val="1298874688"/>
      </c:barChart>
      <c:catAx>
        <c:axId val="1298874208"/>
        <c:scaling>
          <c:orientation val="minMax"/>
        </c:scaling>
        <c:delete val="0"/>
        <c:axPos val="l"/>
        <c:title>
          <c:tx>
            <c:strRef>
              <c:f>DrugTreatment!$U$3</c:f>
              <c:strCache>
                <c:ptCount val="1"/>
                <c:pt idx="0">
                  <c:v>Ways To Meet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8874688"/>
        <c:crosses val="autoZero"/>
        <c:auto val="1"/>
        <c:lblAlgn val="ctr"/>
        <c:lblOffset val="100"/>
        <c:noMultiLvlLbl val="0"/>
      </c:catAx>
      <c:valAx>
        <c:axId val="1298874688"/>
        <c:scaling>
          <c:orientation val="minMax"/>
        </c:scaling>
        <c:delete val="0"/>
        <c:axPos val="b"/>
        <c:majorGridlines>
          <c:spPr>
            <a:ln w="9525" cap="flat" cmpd="sng" algn="ctr">
              <a:solidFill>
                <a:schemeClr val="tx1">
                  <a:lumMod val="15000"/>
                  <a:lumOff val="85000"/>
                </a:schemeClr>
              </a:solidFill>
              <a:round/>
            </a:ln>
            <a:effectLst/>
          </c:spPr>
        </c:majorGridlines>
        <c:title>
          <c:tx>
            <c:strRef>
              <c:f>DrugTreatment!$U$4</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88742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DrugTreatment!$AH$2</c:f>
          <c:strCache>
            <c:ptCount val="1"/>
            <c:pt idx="0">
              <c:v>Percentage of Participants by Location of Preference for Medication Pickup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E2519CEE-F5ED-4C37-9E40-CD9DCFE02AB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FDDC-4FFD-B07B-37D566DEFD7C}"/>
                </c:ext>
              </c:extLst>
            </c:dLbl>
            <c:dLbl>
              <c:idx val="1"/>
              <c:tx>
                <c:rich>
                  <a:bodyPr/>
                  <a:lstStyle/>
                  <a:p>
                    <a:fld id="{90DBDEE2-F94C-4689-BD37-80B331FA4F6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DDC-4FFD-B07B-37D566DEFD7C}"/>
                </c:ext>
              </c:extLst>
            </c:dLbl>
            <c:dLbl>
              <c:idx val="2"/>
              <c:tx>
                <c:rich>
                  <a:bodyPr/>
                  <a:lstStyle/>
                  <a:p>
                    <a:fld id="{CA4AD648-6320-4F60-96F1-E51864687D1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FDDC-4FFD-B07B-37D566DEFD7C}"/>
                </c:ext>
              </c:extLst>
            </c:dLbl>
            <c:dLbl>
              <c:idx val="3"/>
              <c:tx>
                <c:rich>
                  <a:bodyPr/>
                  <a:lstStyle/>
                  <a:p>
                    <a:fld id="{C229C14C-F9BB-4B1E-8CEC-B1DD3FFC622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DDC-4FFD-B07B-37D566DEFD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DrugTreatment!$AB$5:$AB$8</c:f>
              <c:strCache>
                <c:ptCount val="4"/>
                <c:pt idx="0">
                  <c:v>Onsite at an Opioid Treatment Program</c:v>
                </c:pt>
                <c:pt idx="1">
                  <c:v>Pharmacy</c:v>
                </c:pt>
                <c:pt idx="2">
                  <c:v>Don't Know</c:v>
                </c:pt>
                <c:pt idx="3">
                  <c:v>Mobile Van That Dispenses Medication at a Harm Reduction Program or in the Community</c:v>
                </c:pt>
              </c:strCache>
            </c:strRef>
          </c:cat>
          <c:val>
            <c:numRef>
              <c:f>DrugTreatment!$AC$5:$AC$8</c:f>
              <c:numCache>
                <c:formatCode>0%</c:formatCode>
                <c:ptCount val="4"/>
                <c:pt idx="0">
                  <c:v>0.33333333333333331</c:v>
                </c:pt>
                <c:pt idx="1">
                  <c:v>0.33333333333333331</c:v>
                </c:pt>
                <c:pt idx="2">
                  <c:v>0.44444444444444442</c:v>
                </c:pt>
                <c:pt idx="3">
                  <c:v>0.55555555555555558</c:v>
                </c:pt>
              </c:numCache>
            </c:numRef>
          </c:val>
          <c:extLst>
            <c:ext xmlns:c15="http://schemas.microsoft.com/office/drawing/2012/chart" uri="{02D57815-91ED-43cb-92C2-25804820EDAC}">
              <c15:datalabelsRange>
                <c15:f>DrugTreatment!$AD$5:$AD$8</c15:f>
                <c15:dlblRangeCache>
                  <c:ptCount val="4"/>
                  <c:pt idx="0">
                    <c:v>3</c:v>
                  </c:pt>
                  <c:pt idx="1">
                    <c:v>3</c:v>
                  </c:pt>
                  <c:pt idx="2">
                    <c:v>4</c:v>
                  </c:pt>
                  <c:pt idx="3">
                    <c:v>5</c:v>
                  </c:pt>
                </c15:dlblRangeCache>
              </c15:datalabelsRange>
            </c:ext>
            <c:ext xmlns:c16="http://schemas.microsoft.com/office/drawing/2014/chart" uri="{C3380CC4-5D6E-409C-BE32-E72D297353CC}">
              <c16:uniqueId val="{00000004-FDDC-4FFD-B07B-37D566DEFD7C}"/>
            </c:ext>
          </c:extLst>
        </c:ser>
        <c:dLbls>
          <c:showLegendKey val="0"/>
          <c:showVal val="0"/>
          <c:showCatName val="0"/>
          <c:showSerName val="0"/>
          <c:showPercent val="0"/>
          <c:showBubbleSize val="0"/>
        </c:dLbls>
        <c:gapWidth val="182"/>
        <c:axId val="1593043040"/>
        <c:axId val="1593041600"/>
      </c:barChart>
      <c:catAx>
        <c:axId val="1593043040"/>
        <c:scaling>
          <c:orientation val="minMax"/>
        </c:scaling>
        <c:delete val="0"/>
        <c:axPos val="l"/>
        <c:title>
          <c:tx>
            <c:strRef>
              <c:f>DrugTreatment!$AH$4</c:f>
              <c:strCache>
                <c:ptCount val="1"/>
                <c:pt idx="0">
                  <c:v>Location</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3041600"/>
        <c:crosses val="autoZero"/>
        <c:auto val="1"/>
        <c:lblAlgn val="ctr"/>
        <c:lblOffset val="100"/>
        <c:noMultiLvlLbl val="0"/>
      </c:catAx>
      <c:valAx>
        <c:axId val="1593041600"/>
        <c:scaling>
          <c:orientation val="minMax"/>
        </c:scaling>
        <c:delete val="0"/>
        <c:axPos val="b"/>
        <c:majorGridlines>
          <c:spPr>
            <a:ln w="9525" cap="flat" cmpd="sng" algn="ctr">
              <a:solidFill>
                <a:schemeClr val="tx1">
                  <a:lumMod val="15000"/>
                  <a:lumOff val="85000"/>
                </a:schemeClr>
              </a:solidFill>
              <a:round/>
            </a:ln>
            <a:effectLst/>
          </c:spPr>
        </c:majorGridlines>
        <c:title>
          <c:tx>
            <c:strRef>
              <c:f>DrugTreatment!$AH$3</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30430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DrugTreatment!$AV$2</c:f>
          <c:strCache>
            <c:ptCount val="1"/>
            <c:pt idx="0">
              <c:v>Percent of Participants Who Would Want to Start the Following Treatment Services Now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3247762298943404"/>
          <c:y val="0.15653299100571025"/>
          <c:w val="0.53648075240594928"/>
          <c:h val="0.71518014172199806"/>
        </c:manualLayout>
      </c:layout>
      <c:barChart>
        <c:barDir val="bar"/>
        <c:grouping val="clustered"/>
        <c:varyColors val="0"/>
        <c:ser>
          <c:idx val="0"/>
          <c:order val="0"/>
          <c:spPr>
            <a:solidFill>
              <a:schemeClr val="accent1"/>
            </a:solidFill>
            <a:ln>
              <a:noFill/>
            </a:ln>
            <a:effectLst/>
          </c:spPr>
          <c:invertIfNegative val="0"/>
          <c:dLbls>
            <c:dLbl>
              <c:idx val="0"/>
              <c:tx>
                <c:rich>
                  <a:bodyPr/>
                  <a:lstStyle/>
                  <a:p>
                    <a:fld id="{597D4687-B02C-4C5E-BA37-A3D6145BAA4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196C-4D86-8B90-DD8E787E5902}"/>
                </c:ext>
              </c:extLst>
            </c:dLbl>
            <c:dLbl>
              <c:idx val="1"/>
              <c:tx>
                <c:rich>
                  <a:bodyPr/>
                  <a:lstStyle/>
                  <a:p>
                    <a:fld id="{A9427B47-51B8-4591-8060-9DD3B1F26D1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196C-4D86-8B90-DD8E787E5902}"/>
                </c:ext>
              </c:extLst>
            </c:dLbl>
            <c:dLbl>
              <c:idx val="2"/>
              <c:tx>
                <c:rich>
                  <a:bodyPr/>
                  <a:lstStyle/>
                  <a:p>
                    <a:fld id="{703966DF-60F5-40CF-BBC5-665A85D3D61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96C-4D86-8B90-DD8E787E5902}"/>
                </c:ext>
              </c:extLst>
            </c:dLbl>
            <c:dLbl>
              <c:idx val="3"/>
              <c:tx>
                <c:rich>
                  <a:bodyPr/>
                  <a:lstStyle/>
                  <a:p>
                    <a:fld id="{4270C1BB-06DF-4F8A-853A-C73E37C9CB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96C-4D86-8B90-DD8E787E5902}"/>
                </c:ext>
              </c:extLst>
            </c:dLbl>
            <c:dLbl>
              <c:idx val="4"/>
              <c:tx>
                <c:rich>
                  <a:bodyPr/>
                  <a:lstStyle/>
                  <a:p>
                    <a:fld id="{E7538973-DCBE-4DFD-8830-2D7919C6C82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196C-4D86-8B90-DD8E787E5902}"/>
                </c:ext>
              </c:extLst>
            </c:dLbl>
            <c:dLbl>
              <c:idx val="5"/>
              <c:tx>
                <c:rich>
                  <a:bodyPr/>
                  <a:lstStyle/>
                  <a:p>
                    <a:fld id="{9A325BF2-DF7C-4406-82D5-878E823375A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196C-4D86-8B90-DD8E787E5902}"/>
                </c:ext>
              </c:extLst>
            </c:dLbl>
            <c:dLbl>
              <c:idx val="6"/>
              <c:tx>
                <c:rich>
                  <a:bodyPr/>
                  <a:lstStyle/>
                  <a:p>
                    <a:fld id="{3713F86F-7D18-4FDB-A2A1-3395BB22CB0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196C-4D86-8B90-DD8E787E5902}"/>
                </c:ext>
              </c:extLst>
            </c:dLbl>
            <c:dLbl>
              <c:idx val="7"/>
              <c:tx>
                <c:rich>
                  <a:bodyPr/>
                  <a:lstStyle/>
                  <a:p>
                    <a:fld id="{45B33F12-9D53-4689-AC4A-79F5748DFA1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196C-4D86-8B90-DD8E787E5902}"/>
                </c:ext>
              </c:extLst>
            </c:dLbl>
            <c:dLbl>
              <c:idx val="8"/>
              <c:tx>
                <c:rich>
                  <a:bodyPr/>
                  <a:lstStyle/>
                  <a:p>
                    <a:fld id="{CC97963E-8A50-4246-8462-8D81DD8D856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196C-4D86-8B90-DD8E787E590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DrugTreatment!$AP$4:$AP$12</c:f>
              <c:strCache>
                <c:ptCount val="9"/>
                <c:pt idx="0">
                  <c:v>Refused</c:v>
                </c:pt>
                <c:pt idx="1">
                  <c:v>Not Recorded</c:v>
                </c:pt>
                <c:pt idx="2">
                  <c:v>Don't Know</c:v>
                </c:pt>
                <c:pt idx="3">
                  <c:v>Withdrawal Management/Drug Detox</c:v>
                </c:pt>
                <c:pt idx="4">
                  <c:v>Contingency Management</c:v>
                </c:pt>
                <c:pt idx="5">
                  <c:v>Residential or Inpatient Drug Treatment</c:v>
                </c:pt>
                <c:pt idx="6">
                  <c:v>Outpatient or Partial Hospitalization Program</c:v>
                </c:pt>
                <c:pt idx="7">
                  <c:v>Self-Help Groups like NA or AA</c:v>
                </c:pt>
                <c:pt idx="8">
                  <c:v>None of the Above</c:v>
                </c:pt>
              </c:strCache>
            </c:strRef>
          </c:cat>
          <c:val>
            <c:numRef>
              <c:f>DrugTreatment!$AQ$4:$AQ$12</c:f>
              <c:numCache>
                <c:formatCode>0%</c:formatCode>
                <c:ptCount val="9"/>
                <c:pt idx="0">
                  <c:v>1.7241379310344827E-2</c:v>
                </c:pt>
                <c:pt idx="1">
                  <c:v>0.10344827586206896</c:v>
                </c:pt>
                <c:pt idx="2">
                  <c:v>0.1206896551724138</c:v>
                </c:pt>
                <c:pt idx="3">
                  <c:v>0.13793103448275862</c:v>
                </c:pt>
                <c:pt idx="4">
                  <c:v>0.20689655172413793</c:v>
                </c:pt>
                <c:pt idx="5">
                  <c:v>0.20689655172413793</c:v>
                </c:pt>
                <c:pt idx="6">
                  <c:v>0.22413793103448276</c:v>
                </c:pt>
                <c:pt idx="7">
                  <c:v>0.2413793103448276</c:v>
                </c:pt>
                <c:pt idx="8">
                  <c:v>0.31034482758620691</c:v>
                </c:pt>
              </c:numCache>
            </c:numRef>
          </c:val>
          <c:extLst>
            <c:ext xmlns:c15="http://schemas.microsoft.com/office/drawing/2012/chart" uri="{02D57815-91ED-43cb-92C2-25804820EDAC}">
              <c15:datalabelsRange>
                <c15:f>DrugTreatment!$AR$4:$AR$12</c15:f>
                <c15:dlblRangeCache>
                  <c:ptCount val="9"/>
                  <c:pt idx="0">
                    <c:v>1</c:v>
                  </c:pt>
                  <c:pt idx="1">
                    <c:v>6</c:v>
                  </c:pt>
                  <c:pt idx="2">
                    <c:v>7</c:v>
                  </c:pt>
                  <c:pt idx="3">
                    <c:v>8</c:v>
                  </c:pt>
                  <c:pt idx="4">
                    <c:v>12</c:v>
                  </c:pt>
                  <c:pt idx="5">
                    <c:v>12</c:v>
                  </c:pt>
                  <c:pt idx="6">
                    <c:v>13</c:v>
                  </c:pt>
                  <c:pt idx="7">
                    <c:v>14</c:v>
                  </c:pt>
                  <c:pt idx="8">
                    <c:v>18</c:v>
                  </c:pt>
                </c15:dlblRangeCache>
              </c15:datalabelsRange>
            </c:ext>
            <c:ext xmlns:c16="http://schemas.microsoft.com/office/drawing/2014/chart" uri="{C3380CC4-5D6E-409C-BE32-E72D297353CC}">
              <c16:uniqueId val="{00000009-196C-4D86-8B90-DD8E787E5902}"/>
            </c:ext>
          </c:extLst>
        </c:ser>
        <c:dLbls>
          <c:showLegendKey val="0"/>
          <c:showVal val="1"/>
          <c:showCatName val="0"/>
          <c:showSerName val="0"/>
          <c:showPercent val="0"/>
          <c:showBubbleSize val="0"/>
        </c:dLbls>
        <c:gapWidth val="182"/>
        <c:axId val="1568547568"/>
        <c:axId val="1568564368"/>
      </c:barChart>
      <c:catAx>
        <c:axId val="1568547568"/>
        <c:scaling>
          <c:orientation val="minMax"/>
        </c:scaling>
        <c:delete val="0"/>
        <c:axPos val="l"/>
        <c:title>
          <c:tx>
            <c:strRef>
              <c:f>DrugTreatment!$AV$3</c:f>
              <c:strCache>
                <c:ptCount val="1"/>
                <c:pt idx="0">
                  <c:v>Treatment Services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564368"/>
        <c:crosses val="autoZero"/>
        <c:auto val="1"/>
        <c:lblAlgn val="ctr"/>
        <c:lblOffset val="100"/>
        <c:noMultiLvlLbl val="0"/>
      </c:catAx>
      <c:valAx>
        <c:axId val="1568564368"/>
        <c:scaling>
          <c:orientation val="minMax"/>
        </c:scaling>
        <c:delete val="0"/>
        <c:axPos val="b"/>
        <c:majorGridlines>
          <c:spPr>
            <a:ln w="9525" cap="flat" cmpd="sng" algn="ctr">
              <a:solidFill>
                <a:schemeClr val="tx1">
                  <a:lumMod val="15000"/>
                  <a:lumOff val="85000"/>
                </a:schemeClr>
              </a:solidFill>
              <a:round/>
            </a:ln>
            <a:effectLst/>
          </c:spPr>
        </c:majorGridlines>
        <c:title>
          <c:tx>
            <c:strRef>
              <c:f>DrugTreatment!$AV$4</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5475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DrugTreatment!$BL$2</c:f>
          <c:strCache>
            <c:ptCount val="1"/>
            <c:pt idx="0">
              <c:v>Percentage of Participants Who Had the Following Kinds of Drug Treatment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2B6A19EE-DA3E-48A6-A9F2-7159C7794D3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D354-456E-A435-BBB8C0491653}"/>
                </c:ext>
              </c:extLst>
            </c:dLbl>
            <c:dLbl>
              <c:idx val="1"/>
              <c:tx>
                <c:rich>
                  <a:bodyPr/>
                  <a:lstStyle/>
                  <a:p>
                    <a:fld id="{25FBB3FD-6458-4EFA-B391-DFC59071D7E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D354-456E-A435-BBB8C0491653}"/>
                </c:ext>
              </c:extLst>
            </c:dLbl>
            <c:dLbl>
              <c:idx val="2"/>
              <c:tx>
                <c:rich>
                  <a:bodyPr/>
                  <a:lstStyle/>
                  <a:p>
                    <a:fld id="{86AB61E0-9051-4517-82D6-44F0CB9A792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D354-456E-A435-BBB8C0491653}"/>
                </c:ext>
              </c:extLst>
            </c:dLbl>
            <c:dLbl>
              <c:idx val="3"/>
              <c:tx>
                <c:rich>
                  <a:bodyPr/>
                  <a:lstStyle/>
                  <a:p>
                    <a:fld id="{BF304AA6-8A73-4F4D-A6B1-C096FD51204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D354-456E-A435-BBB8C0491653}"/>
                </c:ext>
              </c:extLst>
            </c:dLbl>
            <c:dLbl>
              <c:idx val="4"/>
              <c:tx>
                <c:rich>
                  <a:bodyPr/>
                  <a:lstStyle/>
                  <a:p>
                    <a:fld id="{228D6E95-BA83-4034-9E33-5DBCD1FFB7C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D354-456E-A435-BBB8C0491653}"/>
                </c:ext>
              </c:extLst>
            </c:dLbl>
            <c:dLbl>
              <c:idx val="5"/>
              <c:tx>
                <c:rich>
                  <a:bodyPr/>
                  <a:lstStyle/>
                  <a:p>
                    <a:fld id="{94FA574D-7487-43B2-9CDC-2E15C1C694B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D354-456E-A435-BBB8C0491653}"/>
                </c:ext>
              </c:extLst>
            </c:dLbl>
            <c:dLbl>
              <c:idx val="6"/>
              <c:tx>
                <c:rich>
                  <a:bodyPr/>
                  <a:lstStyle/>
                  <a:p>
                    <a:fld id="{AB1DC9F0-96F8-433B-BDB6-6347492DFE3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D354-456E-A435-BBB8C0491653}"/>
                </c:ext>
              </c:extLst>
            </c:dLbl>
            <c:dLbl>
              <c:idx val="7"/>
              <c:tx>
                <c:rich>
                  <a:bodyPr/>
                  <a:lstStyle/>
                  <a:p>
                    <a:fld id="{E6AEA73D-6ACE-4585-AB01-C65FC50901A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D354-456E-A435-BBB8C0491653}"/>
                </c:ext>
              </c:extLst>
            </c:dLbl>
            <c:dLbl>
              <c:idx val="8"/>
              <c:tx>
                <c:rich>
                  <a:bodyPr/>
                  <a:lstStyle/>
                  <a:p>
                    <a:fld id="{C249F9CF-785B-4B15-AEF7-04E04F91F40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D354-456E-A435-BBB8C0491653}"/>
                </c:ext>
              </c:extLst>
            </c:dLbl>
            <c:dLbl>
              <c:idx val="9"/>
              <c:tx>
                <c:rich>
                  <a:bodyPr/>
                  <a:lstStyle/>
                  <a:p>
                    <a:fld id="{709F7305-ED88-49D6-9090-95E87655F60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D354-456E-A435-BBB8C0491653}"/>
                </c:ext>
              </c:extLst>
            </c:dLbl>
            <c:dLbl>
              <c:idx val="10"/>
              <c:tx>
                <c:rich>
                  <a:bodyPr/>
                  <a:lstStyle/>
                  <a:p>
                    <a:fld id="{87677623-60BF-434B-A593-FA490D8E96D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D354-456E-A435-BBB8C0491653}"/>
                </c:ext>
              </c:extLst>
            </c:dLbl>
            <c:dLbl>
              <c:idx val="11"/>
              <c:tx>
                <c:rich>
                  <a:bodyPr/>
                  <a:lstStyle/>
                  <a:p>
                    <a:fld id="{7CE92DFA-AE44-401C-9D1F-79293E0AE03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D354-456E-A435-BBB8C0491653}"/>
                </c:ext>
              </c:extLst>
            </c:dLbl>
            <c:dLbl>
              <c:idx val="12"/>
              <c:tx>
                <c:rich>
                  <a:bodyPr/>
                  <a:lstStyle/>
                  <a:p>
                    <a:fld id="{9F909B6C-0C58-4451-AB2E-3DA9E43068C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D354-456E-A435-BBB8C049165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DrugTreatment!$BF$4:$BF$16</c:f>
              <c:strCache>
                <c:ptCount val="13"/>
                <c:pt idx="0">
                  <c:v>Anti-buse (Antabuse)</c:v>
                </c:pt>
                <c:pt idx="1">
                  <c:v>Contingency Management</c:v>
                </c:pt>
                <c:pt idx="2">
                  <c:v>Withdrawal Management/Alcohol Detox</c:v>
                </c:pt>
                <c:pt idx="3">
                  <c:v>Refused</c:v>
                </c:pt>
                <c:pt idx="4">
                  <c:v>Outpatient or Partial Hospitalization Program</c:v>
                </c:pt>
                <c:pt idx="5">
                  <c:v>Not Recorded</c:v>
                </c:pt>
                <c:pt idx="6">
                  <c:v>Withdrawal Management/Drug Detox</c:v>
                </c:pt>
                <c:pt idx="7">
                  <c:v>Methadone</c:v>
                </c:pt>
                <c:pt idx="8">
                  <c:v>Don't Know</c:v>
                </c:pt>
                <c:pt idx="9">
                  <c:v>Naltrexone/Vivitrol</c:v>
                </c:pt>
                <c:pt idx="10">
                  <c:v>Buprenorphine</c:v>
                </c:pt>
                <c:pt idx="11">
                  <c:v>Self-Help Groups Like NA or AA</c:v>
                </c:pt>
                <c:pt idx="12">
                  <c:v>None of the Above</c:v>
                </c:pt>
              </c:strCache>
            </c:strRef>
          </c:cat>
          <c:val>
            <c:numRef>
              <c:f>DrugTreatment!$BG$4:$BG$16</c:f>
              <c:numCache>
                <c:formatCode>0%</c:formatCode>
                <c:ptCount val="13"/>
                <c:pt idx="0">
                  <c:v>1.7241379310344827E-2</c:v>
                </c:pt>
                <c:pt idx="1">
                  <c:v>1.7241379310344827E-2</c:v>
                </c:pt>
                <c:pt idx="2">
                  <c:v>1.7241379310344827E-2</c:v>
                </c:pt>
                <c:pt idx="3">
                  <c:v>3.4482758620689655E-2</c:v>
                </c:pt>
                <c:pt idx="4">
                  <c:v>3.4482758620689655E-2</c:v>
                </c:pt>
                <c:pt idx="5">
                  <c:v>5.1724137931034482E-2</c:v>
                </c:pt>
                <c:pt idx="6">
                  <c:v>5.1724137931034482E-2</c:v>
                </c:pt>
                <c:pt idx="7">
                  <c:v>5.1724137931034482E-2</c:v>
                </c:pt>
                <c:pt idx="8">
                  <c:v>6.8965517241379309E-2</c:v>
                </c:pt>
                <c:pt idx="9">
                  <c:v>6.8965517241379309E-2</c:v>
                </c:pt>
                <c:pt idx="10">
                  <c:v>6.8965517241379309E-2</c:v>
                </c:pt>
                <c:pt idx="11">
                  <c:v>0.2413793103448276</c:v>
                </c:pt>
                <c:pt idx="12">
                  <c:v>0.51724137931034486</c:v>
                </c:pt>
              </c:numCache>
            </c:numRef>
          </c:val>
          <c:extLst>
            <c:ext xmlns:c15="http://schemas.microsoft.com/office/drawing/2012/chart" uri="{02D57815-91ED-43cb-92C2-25804820EDAC}">
              <c15:datalabelsRange>
                <c15:f>DrugTreatment!$BH$4:$BH$16</c15:f>
                <c15:dlblRangeCache>
                  <c:ptCount val="13"/>
                  <c:pt idx="0">
                    <c:v>1</c:v>
                  </c:pt>
                  <c:pt idx="1">
                    <c:v>1</c:v>
                  </c:pt>
                  <c:pt idx="2">
                    <c:v>1</c:v>
                  </c:pt>
                  <c:pt idx="3">
                    <c:v>2</c:v>
                  </c:pt>
                  <c:pt idx="4">
                    <c:v>2</c:v>
                  </c:pt>
                  <c:pt idx="5">
                    <c:v>3</c:v>
                  </c:pt>
                  <c:pt idx="6">
                    <c:v>3</c:v>
                  </c:pt>
                  <c:pt idx="7">
                    <c:v>3</c:v>
                  </c:pt>
                  <c:pt idx="8">
                    <c:v>4</c:v>
                  </c:pt>
                  <c:pt idx="9">
                    <c:v>4</c:v>
                  </c:pt>
                  <c:pt idx="10">
                    <c:v>4</c:v>
                  </c:pt>
                  <c:pt idx="11">
                    <c:v>14</c:v>
                  </c:pt>
                  <c:pt idx="12">
                    <c:v>30</c:v>
                  </c:pt>
                </c15:dlblRangeCache>
              </c15:datalabelsRange>
            </c:ext>
            <c:ext xmlns:c16="http://schemas.microsoft.com/office/drawing/2014/chart" uri="{C3380CC4-5D6E-409C-BE32-E72D297353CC}">
              <c16:uniqueId val="{0000000D-D354-456E-A435-BBB8C0491653}"/>
            </c:ext>
          </c:extLst>
        </c:ser>
        <c:dLbls>
          <c:showLegendKey val="0"/>
          <c:showVal val="1"/>
          <c:showCatName val="0"/>
          <c:showSerName val="0"/>
          <c:showPercent val="0"/>
          <c:showBubbleSize val="0"/>
        </c:dLbls>
        <c:gapWidth val="182"/>
        <c:axId val="1297781168"/>
        <c:axId val="1297785968"/>
      </c:barChart>
      <c:catAx>
        <c:axId val="1297781168"/>
        <c:scaling>
          <c:orientation val="minMax"/>
        </c:scaling>
        <c:delete val="0"/>
        <c:axPos val="l"/>
        <c:title>
          <c:tx>
            <c:strRef>
              <c:f>DrugTreatment!$BL$4</c:f>
              <c:strCache>
                <c:ptCount val="1"/>
                <c:pt idx="0">
                  <c:v>Drug Treatment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7785968"/>
        <c:crosses val="autoZero"/>
        <c:auto val="1"/>
        <c:lblAlgn val="ctr"/>
        <c:lblOffset val="100"/>
        <c:noMultiLvlLbl val="0"/>
      </c:catAx>
      <c:valAx>
        <c:axId val="1297785968"/>
        <c:scaling>
          <c:orientation val="minMax"/>
        </c:scaling>
        <c:delete val="0"/>
        <c:axPos val="b"/>
        <c:majorGridlines>
          <c:spPr>
            <a:ln w="9525" cap="flat" cmpd="sng" algn="ctr">
              <a:solidFill>
                <a:schemeClr val="tx1">
                  <a:lumMod val="15000"/>
                  <a:lumOff val="85000"/>
                </a:schemeClr>
              </a:solidFill>
              <a:round/>
            </a:ln>
            <a:effectLst/>
          </c:spPr>
        </c:majorGridlines>
        <c:title>
          <c:tx>
            <c:strRef>
              <c:f>DrugTreatment!$BL$3</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77811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DrugTreatment!$CA$4</c:f>
          <c:strCache>
            <c:ptCount val="1"/>
            <c:pt idx="0">
              <c:v>Percentage of Participants That Got Connected to Their Medication Through Harm Reduction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5C32C80F-E20D-4627-BE6B-1A0839AFFF5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B50C-476D-B0ED-7B4D21BEF480}"/>
                </c:ext>
              </c:extLst>
            </c:dLbl>
            <c:dLbl>
              <c:idx val="1"/>
              <c:tx>
                <c:rich>
                  <a:bodyPr/>
                  <a:lstStyle/>
                  <a:p>
                    <a:fld id="{F4007799-D83F-41A4-B050-280A04E3D29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B50C-476D-B0ED-7B4D21BEF480}"/>
                </c:ext>
              </c:extLst>
            </c:dLbl>
            <c:dLbl>
              <c:idx val="2"/>
              <c:tx>
                <c:rich>
                  <a:bodyPr/>
                  <a:lstStyle/>
                  <a:p>
                    <a:fld id="{422FF46A-D8AB-4BD2-9704-ED2CFA64961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B50C-476D-B0ED-7B4D21BEF48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DrugTreatment!$BU$6:$BU$8</c:f>
              <c:strCache>
                <c:ptCount val="3"/>
                <c:pt idx="0">
                  <c:v>Yes</c:v>
                </c:pt>
                <c:pt idx="1">
                  <c:v>No</c:v>
                </c:pt>
                <c:pt idx="2">
                  <c:v>Don't Know</c:v>
                </c:pt>
              </c:strCache>
            </c:strRef>
          </c:cat>
          <c:val>
            <c:numRef>
              <c:f>DrugTreatment!$BV$6:$BV$8</c:f>
              <c:numCache>
                <c:formatCode>0%</c:formatCode>
                <c:ptCount val="3"/>
                <c:pt idx="0">
                  <c:v>0.2857142857142857</c:v>
                </c:pt>
                <c:pt idx="1">
                  <c:v>0.5714285714285714</c:v>
                </c:pt>
                <c:pt idx="2">
                  <c:v>0.14285714285714285</c:v>
                </c:pt>
              </c:numCache>
            </c:numRef>
          </c:val>
          <c:extLst>
            <c:ext xmlns:c15="http://schemas.microsoft.com/office/drawing/2012/chart" uri="{02D57815-91ED-43cb-92C2-25804820EDAC}">
              <c15:datalabelsRange>
                <c15:f>DrugTreatment!$BW$6:$BW$8</c15:f>
                <c15:dlblRangeCache>
                  <c:ptCount val="3"/>
                  <c:pt idx="0">
                    <c:v>2</c:v>
                  </c:pt>
                  <c:pt idx="1">
                    <c:v>4</c:v>
                  </c:pt>
                  <c:pt idx="2">
                    <c:v>1</c:v>
                  </c:pt>
                </c15:dlblRangeCache>
              </c15:datalabelsRange>
            </c:ext>
            <c:ext xmlns:c16="http://schemas.microsoft.com/office/drawing/2014/chart" uri="{C3380CC4-5D6E-409C-BE32-E72D297353CC}">
              <c16:uniqueId val="{00000003-B50C-476D-B0ED-7B4D21BEF480}"/>
            </c:ext>
          </c:extLst>
        </c:ser>
        <c:dLbls>
          <c:showLegendKey val="0"/>
          <c:showVal val="1"/>
          <c:showCatName val="0"/>
          <c:showSerName val="0"/>
          <c:showPercent val="0"/>
          <c:showBubbleSize val="0"/>
        </c:dLbls>
        <c:gapWidth val="219"/>
        <c:overlap val="-27"/>
        <c:axId val="1143825120"/>
        <c:axId val="1143827040"/>
      </c:barChart>
      <c:catAx>
        <c:axId val="1143825120"/>
        <c:scaling>
          <c:orientation val="minMax"/>
        </c:scaling>
        <c:delete val="0"/>
        <c:axPos val="b"/>
        <c:title>
          <c:tx>
            <c:strRef>
              <c:f>DrugTreatment!$CA$5</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3827040"/>
        <c:crosses val="autoZero"/>
        <c:auto val="1"/>
        <c:lblAlgn val="ctr"/>
        <c:lblOffset val="100"/>
        <c:noMultiLvlLbl val="0"/>
      </c:catAx>
      <c:valAx>
        <c:axId val="1143827040"/>
        <c:scaling>
          <c:orientation val="minMax"/>
        </c:scaling>
        <c:delete val="0"/>
        <c:axPos val="l"/>
        <c:majorGridlines>
          <c:spPr>
            <a:ln w="9525" cap="flat" cmpd="sng" algn="ctr">
              <a:solidFill>
                <a:schemeClr val="tx1">
                  <a:lumMod val="15000"/>
                  <a:lumOff val="85000"/>
                </a:schemeClr>
              </a:solidFill>
              <a:round/>
            </a:ln>
            <a:effectLst/>
          </c:spPr>
        </c:majorGridlines>
        <c:title>
          <c:tx>
            <c:strRef>
              <c:f>DrugTreatment!$CA$6</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38251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Other!$K$16</c:f>
          <c:strCache>
            <c:ptCount val="1"/>
            <c:pt idx="0">
              <c:v>Percent of Participants Who Are Faced with the Following Obstacles That Prevent Them from Seeking Treatment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v>Yes</c:v>
          </c:tx>
          <c:spPr>
            <a:solidFill>
              <a:schemeClr val="accent4"/>
            </a:solidFill>
            <a:ln>
              <a:noFill/>
            </a:ln>
            <a:effectLst/>
          </c:spPr>
          <c:invertIfNegative val="0"/>
          <c:dLbls>
            <c:dLbl>
              <c:idx val="0"/>
              <c:tx>
                <c:rich>
                  <a:bodyPr/>
                  <a:lstStyle/>
                  <a:p>
                    <a:fld id="{584C3633-C39C-4B1E-80DB-C27CEFE8BE4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728C-44FF-8FBA-B88C6CE5120C}"/>
                </c:ext>
              </c:extLst>
            </c:dLbl>
            <c:dLbl>
              <c:idx val="1"/>
              <c:tx>
                <c:rich>
                  <a:bodyPr/>
                  <a:lstStyle/>
                  <a:p>
                    <a:fld id="{8D18F7C1-373F-42F7-A1C9-BB1B9702422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28C-44FF-8FBA-B88C6CE5120C}"/>
                </c:ext>
              </c:extLst>
            </c:dLbl>
            <c:dLbl>
              <c:idx val="2"/>
              <c:tx>
                <c:rich>
                  <a:bodyPr/>
                  <a:lstStyle/>
                  <a:p>
                    <a:fld id="{B9665752-4D4E-45B4-BACF-7962C32F255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28C-44FF-8FBA-B88C6CE5120C}"/>
                </c:ext>
              </c:extLst>
            </c:dLbl>
            <c:dLbl>
              <c:idx val="3"/>
              <c:tx>
                <c:rich>
                  <a:bodyPr/>
                  <a:lstStyle/>
                  <a:p>
                    <a:fld id="{E96BA900-07DB-4A96-AE44-7ED3294AA83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28C-44FF-8FBA-B88C6CE5120C}"/>
                </c:ext>
              </c:extLst>
            </c:dLbl>
            <c:dLbl>
              <c:idx val="4"/>
              <c:tx>
                <c:rich>
                  <a:bodyPr/>
                  <a:lstStyle/>
                  <a:p>
                    <a:fld id="{B7FF0FDC-AC66-4B85-8236-862F1D35823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28C-44FF-8FBA-B88C6CE5120C}"/>
                </c:ext>
              </c:extLst>
            </c:dLbl>
            <c:dLbl>
              <c:idx val="5"/>
              <c:tx>
                <c:rich>
                  <a:bodyPr/>
                  <a:lstStyle/>
                  <a:p>
                    <a:fld id="{46AC7FA8-7099-4041-AD22-F81155FDE07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28C-44FF-8FBA-B88C6CE5120C}"/>
                </c:ext>
              </c:extLst>
            </c:dLbl>
            <c:dLbl>
              <c:idx val="6"/>
              <c:tx>
                <c:rich>
                  <a:bodyPr/>
                  <a:lstStyle/>
                  <a:p>
                    <a:fld id="{6F306F45-0E91-4170-8344-DC641B77F5B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28C-44FF-8FBA-B88C6CE5120C}"/>
                </c:ext>
              </c:extLst>
            </c:dLbl>
            <c:dLbl>
              <c:idx val="7"/>
              <c:tx>
                <c:rich>
                  <a:bodyPr/>
                  <a:lstStyle/>
                  <a:p>
                    <a:fld id="{CB22755F-C45A-4638-889E-9FA3DA6A7EE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728C-44FF-8FBA-B88C6CE5120C}"/>
                </c:ext>
              </c:extLst>
            </c:dLbl>
            <c:dLbl>
              <c:idx val="8"/>
              <c:tx>
                <c:rich>
                  <a:bodyPr/>
                  <a:lstStyle/>
                  <a:p>
                    <a:fld id="{DD3D3019-7E20-4A61-BDDF-EFF833C45A6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728C-44FF-8FBA-B88C6CE512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Other!$C$17:$C$25</c:f>
              <c:strCache>
                <c:ptCount val="9"/>
                <c:pt idx="0">
                  <c:v>Child Care</c:v>
                </c:pt>
                <c:pt idx="1">
                  <c:v>Stigma</c:v>
                </c:pt>
                <c:pt idx="2">
                  <c:v>Distance</c:v>
                </c:pt>
                <c:pt idx="3">
                  <c:v>Other</c:v>
                </c:pt>
                <c:pt idx="4">
                  <c:v>I Feel Nervous/Scared</c:v>
                </c:pt>
                <c:pt idx="5">
                  <c:v>I Don't Know How to Begin the Process</c:v>
                </c:pt>
                <c:pt idx="6">
                  <c:v>Lack of Transportation</c:v>
                </c:pt>
                <c:pt idx="7">
                  <c:v>Lack of Support</c:v>
                </c:pt>
                <c:pt idx="8">
                  <c:v>Financial Concerns</c:v>
                </c:pt>
              </c:strCache>
            </c:strRef>
          </c:cat>
          <c:val>
            <c:numRef>
              <c:f>Other!$D$17:$D$25</c:f>
              <c:numCache>
                <c:formatCode>0%</c:formatCode>
                <c:ptCount val="9"/>
                <c:pt idx="0">
                  <c:v>3.4482758620689655E-2</c:v>
                </c:pt>
                <c:pt idx="1">
                  <c:v>8.6206896551724144E-2</c:v>
                </c:pt>
                <c:pt idx="2">
                  <c:v>0.10344827586206896</c:v>
                </c:pt>
                <c:pt idx="3">
                  <c:v>0.10344827586206896</c:v>
                </c:pt>
                <c:pt idx="4">
                  <c:v>0.1206896551724138</c:v>
                </c:pt>
                <c:pt idx="5">
                  <c:v>0.15517241379310345</c:v>
                </c:pt>
                <c:pt idx="6">
                  <c:v>0.25862068965517243</c:v>
                </c:pt>
                <c:pt idx="7">
                  <c:v>0.25862068965517243</c:v>
                </c:pt>
                <c:pt idx="8">
                  <c:v>0.32758620689655171</c:v>
                </c:pt>
              </c:numCache>
            </c:numRef>
          </c:val>
          <c:extLst>
            <c:ext xmlns:c15="http://schemas.microsoft.com/office/drawing/2012/chart" uri="{02D57815-91ED-43cb-92C2-25804820EDAC}">
              <c15:datalabelsRange>
                <c15:f>Other!$E$4:$E$12</c15:f>
                <c15:dlblRangeCache>
                  <c:ptCount val="9"/>
                  <c:pt idx="0">
                    <c:v>2</c:v>
                  </c:pt>
                  <c:pt idx="1">
                    <c:v>5</c:v>
                  </c:pt>
                  <c:pt idx="2">
                    <c:v>6</c:v>
                  </c:pt>
                  <c:pt idx="3">
                    <c:v>6</c:v>
                  </c:pt>
                  <c:pt idx="4">
                    <c:v>7</c:v>
                  </c:pt>
                  <c:pt idx="5">
                    <c:v>9</c:v>
                  </c:pt>
                  <c:pt idx="6">
                    <c:v>15</c:v>
                  </c:pt>
                  <c:pt idx="7">
                    <c:v>15</c:v>
                  </c:pt>
                  <c:pt idx="8">
                    <c:v>19</c:v>
                  </c:pt>
                </c15:dlblRangeCache>
              </c15:datalabelsRange>
            </c:ext>
            <c:ext xmlns:c16="http://schemas.microsoft.com/office/drawing/2014/chart" uri="{C3380CC4-5D6E-409C-BE32-E72D297353CC}">
              <c16:uniqueId val="{00000009-728C-44FF-8FBA-B88C6CE5120C}"/>
            </c:ext>
          </c:extLst>
        </c:ser>
        <c:ser>
          <c:idx val="1"/>
          <c:order val="1"/>
          <c:tx>
            <c:v>No</c:v>
          </c:tx>
          <c:spPr>
            <a:solidFill>
              <a:schemeClr val="accent2"/>
            </a:solidFill>
            <a:ln>
              <a:noFill/>
            </a:ln>
            <a:effectLst/>
          </c:spPr>
          <c:invertIfNegative val="0"/>
          <c:dLbls>
            <c:dLbl>
              <c:idx val="0"/>
              <c:tx>
                <c:rich>
                  <a:bodyPr/>
                  <a:lstStyle/>
                  <a:p>
                    <a:fld id="{8AE143BB-E3EF-4968-BB1E-62CC64C1CB8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728C-44FF-8FBA-B88C6CE5120C}"/>
                </c:ext>
              </c:extLst>
            </c:dLbl>
            <c:dLbl>
              <c:idx val="1"/>
              <c:tx>
                <c:rich>
                  <a:bodyPr/>
                  <a:lstStyle/>
                  <a:p>
                    <a:fld id="{FC9457DB-A793-4C1B-B505-8866C2D62E0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728C-44FF-8FBA-B88C6CE5120C}"/>
                </c:ext>
              </c:extLst>
            </c:dLbl>
            <c:dLbl>
              <c:idx val="2"/>
              <c:tx>
                <c:rich>
                  <a:bodyPr/>
                  <a:lstStyle/>
                  <a:p>
                    <a:fld id="{ED34B229-3368-432B-A374-D1A36FDF16B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728C-44FF-8FBA-B88C6CE5120C}"/>
                </c:ext>
              </c:extLst>
            </c:dLbl>
            <c:dLbl>
              <c:idx val="3"/>
              <c:tx>
                <c:rich>
                  <a:bodyPr/>
                  <a:lstStyle/>
                  <a:p>
                    <a:fld id="{266F1572-35B1-4B7E-873E-E2CCACD1B5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728C-44FF-8FBA-B88C6CE5120C}"/>
                </c:ext>
              </c:extLst>
            </c:dLbl>
            <c:dLbl>
              <c:idx val="4"/>
              <c:tx>
                <c:rich>
                  <a:bodyPr/>
                  <a:lstStyle/>
                  <a:p>
                    <a:fld id="{FFC499B5-F5C2-4B70-A2AF-3AB6BC44476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728C-44FF-8FBA-B88C6CE5120C}"/>
                </c:ext>
              </c:extLst>
            </c:dLbl>
            <c:dLbl>
              <c:idx val="5"/>
              <c:tx>
                <c:rich>
                  <a:bodyPr/>
                  <a:lstStyle/>
                  <a:p>
                    <a:fld id="{876B20B6-5564-478A-89F0-35C91D84FB6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728C-44FF-8FBA-B88C6CE5120C}"/>
                </c:ext>
              </c:extLst>
            </c:dLbl>
            <c:dLbl>
              <c:idx val="6"/>
              <c:tx>
                <c:rich>
                  <a:bodyPr/>
                  <a:lstStyle/>
                  <a:p>
                    <a:fld id="{B24A2CA2-80D6-4513-ACEB-3114D58A519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728C-44FF-8FBA-B88C6CE5120C}"/>
                </c:ext>
              </c:extLst>
            </c:dLbl>
            <c:dLbl>
              <c:idx val="7"/>
              <c:tx>
                <c:rich>
                  <a:bodyPr/>
                  <a:lstStyle/>
                  <a:p>
                    <a:fld id="{6D58B54A-FCE4-4FA2-99B3-54B74E88660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1-728C-44FF-8FBA-B88C6CE5120C}"/>
                </c:ext>
              </c:extLst>
            </c:dLbl>
            <c:dLbl>
              <c:idx val="8"/>
              <c:tx>
                <c:rich>
                  <a:bodyPr/>
                  <a:lstStyle/>
                  <a:p>
                    <a:fld id="{6F5816A7-65BF-430A-9194-7EEF7873202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2-728C-44FF-8FBA-B88C6CE512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Other!$C$17:$C$25</c:f>
              <c:strCache>
                <c:ptCount val="9"/>
                <c:pt idx="0">
                  <c:v>Child Care</c:v>
                </c:pt>
                <c:pt idx="1">
                  <c:v>Stigma</c:v>
                </c:pt>
                <c:pt idx="2">
                  <c:v>Distance</c:v>
                </c:pt>
                <c:pt idx="3">
                  <c:v>Other</c:v>
                </c:pt>
                <c:pt idx="4">
                  <c:v>I Feel Nervous/Scared</c:v>
                </c:pt>
                <c:pt idx="5">
                  <c:v>I Don't Know How to Begin the Process</c:v>
                </c:pt>
                <c:pt idx="6">
                  <c:v>Lack of Transportation</c:v>
                </c:pt>
                <c:pt idx="7">
                  <c:v>Lack of Support</c:v>
                </c:pt>
                <c:pt idx="8">
                  <c:v>Financial Concerns</c:v>
                </c:pt>
              </c:strCache>
            </c:strRef>
          </c:cat>
          <c:val>
            <c:numRef>
              <c:f>Other!$E$17:$E$25</c:f>
              <c:numCache>
                <c:formatCode>0%</c:formatCode>
                <c:ptCount val="9"/>
                <c:pt idx="0">
                  <c:v>0.48275862068965519</c:v>
                </c:pt>
                <c:pt idx="1">
                  <c:v>0.43103448275862066</c:v>
                </c:pt>
                <c:pt idx="2">
                  <c:v>0.41379310344827586</c:v>
                </c:pt>
                <c:pt idx="3">
                  <c:v>0.41379310344827586</c:v>
                </c:pt>
                <c:pt idx="4">
                  <c:v>0.39655172413793105</c:v>
                </c:pt>
                <c:pt idx="5">
                  <c:v>0.36206896551724138</c:v>
                </c:pt>
                <c:pt idx="6">
                  <c:v>0.25862068965517243</c:v>
                </c:pt>
                <c:pt idx="7">
                  <c:v>0.25862068965517243</c:v>
                </c:pt>
                <c:pt idx="8">
                  <c:v>0.18965517241379309</c:v>
                </c:pt>
              </c:numCache>
            </c:numRef>
          </c:val>
          <c:extLst>
            <c:ext xmlns:c15="http://schemas.microsoft.com/office/drawing/2012/chart" uri="{02D57815-91ED-43cb-92C2-25804820EDAC}">
              <c15:datalabelsRange>
                <c15:f>Other!$F$4:$F$12</c15:f>
                <c15:dlblRangeCache>
                  <c:ptCount val="9"/>
                  <c:pt idx="0">
                    <c:v>28</c:v>
                  </c:pt>
                  <c:pt idx="1">
                    <c:v>25</c:v>
                  </c:pt>
                  <c:pt idx="2">
                    <c:v>24</c:v>
                  </c:pt>
                  <c:pt idx="3">
                    <c:v>24</c:v>
                  </c:pt>
                  <c:pt idx="4">
                    <c:v>23</c:v>
                  </c:pt>
                  <c:pt idx="5">
                    <c:v>21</c:v>
                  </c:pt>
                  <c:pt idx="6">
                    <c:v>15</c:v>
                  </c:pt>
                  <c:pt idx="7">
                    <c:v>15</c:v>
                  </c:pt>
                  <c:pt idx="8">
                    <c:v>11</c:v>
                  </c:pt>
                </c15:dlblRangeCache>
              </c15:datalabelsRange>
            </c:ext>
            <c:ext xmlns:c16="http://schemas.microsoft.com/office/drawing/2014/chart" uri="{C3380CC4-5D6E-409C-BE32-E72D297353CC}">
              <c16:uniqueId val="{00000013-728C-44FF-8FBA-B88C6CE5120C}"/>
            </c:ext>
          </c:extLst>
        </c:ser>
        <c:ser>
          <c:idx val="2"/>
          <c:order val="2"/>
          <c:tx>
            <c:v>Not Recorded</c:v>
          </c:tx>
          <c:spPr>
            <a:solidFill>
              <a:schemeClr val="bg2">
                <a:lumMod val="75000"/>
              </a:schemeClr>
            </a:solidFill>
            <a:ln>
              <a:noFill/>
            </a:ln>
            <a:effectLst/>
          </c:spPr>
          <c:invertIfNegative val="0"/>
          <c:dLbls>
            <c:dLbl>
              <c:idx val="0"/>
              <c:tx>
                <c:rich>
                  <a:bodyPr/>
                  <a:lstStyle/>
                  <a:p>
                    <a:fld id="{F28CE12C-E57C-4EF2-B09F-235D5848561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4-728C-44FF-8FBA-B88C6CE5120C}"/>
                </c:ext>
              </c:extLst>
            </c:dLbl>
            <c:dLbl>
              <c:idx val="1"/>
              <c:tx>
                <c:rich>
                  <a:bodyPr/>
                  <a:lstStyle/>
                  <a:p>
                    <a:fld id="{B3CF3342-7570-40EC-8637-764FCF9EE79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5-728C-44FF-8FBA-B88C6CE5120C}"/>
                </c:ext>
              </c:extLst>
            </c:dLbl>
            <c:dLbl>
              <c:idx val="2"/>
              <c:tx>
                <c:rich>
                  <a:bodyPr/>
                  <a:lstStyle/>
                  <a:p>
                    <a:fld id="{BB187B41-6743-431B-A8A0-7B41A8CBFCF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728C-44FF-8FBA-B88C6CE5120C}"/>
                </c:ext>
              </c:extLst>
            </c:dLbl>
            <c:dLbl>
              <c:idx val="3"/>
              <c:tx>
                <c:rich>
                  <a:bodyPr/>
                  <a:lstStyle/>
                  <a:p>
                    <a:fld id="{D0CBC6FE-20A1-4A1A-B9D3-FCD73634884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728C-44FF-8FBA-B88C6CE5120C}"/>
                </c:ext>
              </c:extLst>
            </c:dLbl>
            <c:dLbl>
              <c:idx val="4"/>
              <c:tx>
                <c:rich>
                  <a:bodyPr/>
                  <a:lstStyle/>
                  <a:p>
                    <a:fld id="{ACE5E487-E5F7-407D-925F-A6C514C97AD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8-728C-44FF-8FBA-B88C6CE5120C}"/>
                </c:ext>
              </c:extLst>
            </c:dLbl>
            <c:dLbl>
              <c:idx val="5"/>
              <c:tx>
                <c:rich>
                  <a:bodyPr/>
                  <a:lstStyle/>
                  <a:p>
                    <a:fld id="{288A9B97-D7F3-4C9F-9B22-2C557D1C4DF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9-728C-44FF-8FBA-B88C6CE5120C}"/>
                </c:ext>
              </c:extLst>
            </c:dLbl>
            <c:dLbl>
              <c:idx val="6"/>
              <c:tx>
                <c:rich>
                  <a:bodyPr/>
                  <a:lstStyle/>
                  <a:p>
                    <a:fld id="{ADB84FA9-3204-43DC-9CD6-B2989A926DE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728C-44FF-8FBA-B88C6CE5120C}"/>
                </c:ext>
              </c:extLst>
            </c:dLbl>
            <c:dLbl>
              <c:idx val="7"/>
              <c:tx>
                <c:rich>
                  <a:bodyPr/>
                  <a:lstStyle/>
                  <a:p>
                    <a:fld id="{8EEF5351-59AA-4AB2-BA26-28CDCC96875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B-728C-44FF-8FBA-B88C6CE5120C}"/>
                </c:ext>
              </c:extLst>
            </c:dLbl>
            <c:dLbl>
              <c:idx val="8"/>
              <c:tx>
                <c:rich>
                  <a:bodyPr/>
                  <a:lstStyle/>
                  <a:p>
                    <a:fld id="{7244DA31-59F7-4051-BAB5-F2F5DEA3C5F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C-728C-44FF-8FBA-B88C6CE512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Other!$C$17:$C$25</c:f>
              <c:strCache>
                <c:ptCount val="9"/>
                <c:pt idx="0">
                  <c:v>Child Care</c:v>
                </c:pt>
                <c:pt idx="1">
                  <c:v>Stigma</c:v>
                </c:pt>
                <c:pt idx="2">
                  <c:v>Distance</c:v>
                </c:pt>
                <c:pt idx="3">
                  <c:v>Other</c:v>
                </c:pt>
                <c:pt idx="4">
                  <c:v>I Feel Nervous/Scared</c:v>
                </c:pt>
                <c:pt idx="5">
                  <c:v>I Don't Know How to Begin the Process</c:v>
                </c:pt>
                <c:pt idx="6">
                  <c:v>Lack of Transportation</c:v>
                </c:pt>
                <c:pt idx="7">
                  <c:v>Lack of Support</c:v>
                </c:pt>
                <c:pt idx="8">
                  <c:v>Financial Concerns</c:v>
                </c:pt>
              </c:strCache>
            </c:strRef>
          </c:cat>
          <c:val>
            <c:numRef>
              <c:f>Other!$F$17:$F$25</c:f>
              <c:numCache>
                <c:formatCode>0%</c:formatCode>
                <c:ptCount val="9"/>
                <c:pt idx="0">
                  <c:v>0.48275862068965519</c:v>
                </c:pt>
                <c:pt idx="1">
                  <c:v>0.48275862068965519</c:v>
                </c:pt>
                <c:pt idx="2">
                  <c:v>0.48275862068965519</c:v>
                </c:pt>
                <c:pt idx="3">
                  <c:v>0.48275862068965519</c:v>
                </c:pt>
                <c:pt idx="4">
                  <c:v>0.48275862068965519</c:v>
                </c:pt>
                <c:pt idx="5">
                  <c:v>0.48275862068965519</c:v>
                </c:pt>
                <c:pt idx="6">
                  <c:v>0.48275862068965519</c:v>
                </c:pt>
                <c:pt idx="7">
                  <c:v>0.48275862068965519</c:v>
                </c:pt>
                <c:pt idx="8">
                  <c:v>0.48275862068965519</c:v>
                </c:pt>
              </c:numCache>
            </c:numRef>
          </c:val>
          <c:extLst>
            <c:ext xmlns:c15="http://schemas.microsoft.com/office/drawing/2012/chart" uri="{02D57815-91ED-43cb-92C2-25804820EDAC}">
              <c15:datalabelsRange>
                <c15:f>Other!$G$4:$G$12</c15:f>
                <c15:dlblRangeCache>
                  <c:ptCount val="9"/>
                  <c:pt idx="0">
                    <c:v>28</c:v>
                  </c:pt>
                  <c:pt idx="1">
                    <c:v>28</c:v>
                  </c:pt>
                  <c:pt idx="2">
                    <c:v>28</c:v>
                  </c:pt>
                  <c:pt idx="3">
                    <c:v>28</c:v>
                  </c:pt>
                  <c:pt idx="4">
                    <c:v>28</c:v>
                  </c:pt>
                  <c:pt idx="5">
                    <c:v>28</c:v>
                  </c:pt>
                  <c:pt idx="6">
                    <c:v>28</c:v>
                  </c:pt>
                  <c:pt idx="7">
                    <c:v>28</c:v>
                  </c:pt>
                  <c:pt idx="8">
                    <c:v>28</c:v>
                  </c:pt>
                </c15:dlblRangeCache>
              </c15:datalabelsRange>
            </c:ext>
            <c:ext xmlns:c16="http://schemas.microsoft.com/office/drawing/2014/chart" uri="{C3380CC4-5D6E-409C-BE32-E72D297353CC}">
              <c16:uniqueId val="{0000001D-728C-44FF-8FBA-B88C6CE5120C}"/>
            </c:ext>
          </c:extLst>
        </c:ser>
        <c:dLbls>
          <c:showLegendKey val="0"/>
          <c:showVal val="1"/>
          <c:showCatName val="0"/>
          <c:showSerName val="0"/>
          <c:showPercent val="0"/>
          <c:showBubbleSize val="0"/>
        </c:dLbls>
        <c:gapWidth val="150"/>
        <c:overlap val="100"/>
        <c:axId val="812678879"/>
        <c:axId val="812686079"/>
      </c:barChart>
      <c:catAx>
        <c:axId val="812678879"/>
        <c:scaling>
          <c:orientation val="minMax"/>
        </c:scaling>
        <c:delete val="0"/>
        <c:axPos val="l"/>
        <c:title>
          <c:tx>
            <c:strRef>
              <c:f>Other!$K$17</c:f>
              <c:strCache>
                <c:ptCount val="1"/>
                <c:pt idx="0">
                  <c:v>Obstacles</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686079"/>
        <c:crosses val="autoZero"/>
        <c:auto val="1"/>
        <c:lblAlgn val="ctr"/>
        <c:lblOffset val="100"/>
        <c:noMultiLvlLbl val="0"/>
      </c:catAx>
      <c:valAx>
        <c:axId val="812686079"/>
        <c:scaling>
          <c:orientation val="minMax"/>
          <c:max val="1"/>
        </c:scaling>
        <c:delete val="0"/>
        <c:axPos val="b"/>
        <c:majorGridlines>
          <c:spPr>
            <a:ln w="9525" cap="flat" cmpd="sng" algn="ctr">
              <a:solidFill>
                <a:schemeClr val="tx1">
                  <a:lumMod val="15000"/>
                  <a:lumOff val="85000"/>
                </a:schemeClr>
              </a:solidFill>
              <a:round/>
            </a:ln>
            <a:effectLst/>
          </c:spPr>
        </c:majorGridlines>
        <c:title>
          <c:tx>
            <c:strRef>
              <c:f>Other!$K$18</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26788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Other!$X$1</c:f>
          <c:strCache>
            <c:ptCount val="1"/>
            <c:pt idx="0">
              <c:v>Percentage of Participants' Interest in Recovery Options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dLbl>
              <c:idx val="0"/>
              <c:tx>
                <c:rich>
                  <a:bodyPr/>
                  <a:lstStyle/>
                  <a:p>
                    <a:fld id="{A2AEB236-C907-4738-917B-C45FE0177DE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0BD8-405D-ADAB-7044F18F0A35}"/>
                </c:ext>
              </c:extLst>
            </c:dLbl>
            <c:dLbl>
              <c:idx val="1"/>
              <c:tx>
                <c:rich>
                  <a:bodyPr/>
                  <a:lstStyle/>
                  <a:p>
                    <a:fld id="{94FEB636-7D86-42C5-8B3B-21A2090C89B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0BD8-405D-ADAB-7044F18F0A35}"/>
                </c:ext>
              </c:extLst>
            </c:dLbl>
            <c:dLbl>
              <c:idx val="2"/>
              <c:tx>
                <c:rich>
                  <a:bodyPr/>
                  <a:lstStyle/>
                  <a:p>
                    <a:fld id="{F7345B8D-0D5E-403F-9951-F6FBE3594CB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0BD8-405D-ADAB-7044F18F0A35}"/>
                </c:ext>
              </c:extLst>
            </c:dLbl>
            <c:dLbl>
              <c:idx val="3"/>
              <c:tx>
                <c:rich>
                  <a:bodyPr/>
                  <a:lstStyle/>
                  <a:p>
                    <a:fld id="{2DC445D7-CB0B-4622-85EA-503608443B8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0BD8-405D-ADAB-7044F18F0A35}"/>
                </c:ext>
              </c:extLst>
            </c:dLbl>
            <c:dLbl>
              <c:idx val="4"/>
              <c:tx>
                <c:rich>
                  <a:bodyPr/>
                  <a:lstStyle/>
                  <a:p>
                    <a:fld id="{C50EB4A5-A7BE-4E73-A4A7-631BDBCC9C1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0BD8-405D-ADAB-7044F18F0A35}"/>
                </c:ext>
              </c:extLst>
            </c:dLbl>
            <c:dLbl>
              <c:idx val="5"/>
              <c:tx>
                <c:rich>
                  <a:bodyPr/>
                  <a:lstStyle/>
                  <a:p>
                    <a:fld id="{F64771F9-24FA-4186-9291-9A42FAC9A04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0BD8-405D-ADAB-7044F18F0A35}"/>
                </c:ext>
              </c:extLst>
            </c:dLbl>
            <c:dLbl>
              <c:idx val="6"/>
              <c:tx>
                <c:rich>
                  <a:bodyPr/>
                  <a:lstStyle/>
                  <a:p>
                    <a:fld id="{EF0AA50C-8720-4E79-ADB8-9B79E16AC28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0BD8-405D-ADAB-7044F18F0A35}"/>
                </c:ext>
              </c:extLst>
            </c:dLbl>
            <c:dLbl>
              <c:idx val="7"/>
              <c:tx>
                <c:rich>
                  <a:bodyPr/>
                  <a:lstStyle/>
                  <a:p>
                    <a:fld id="{C29BF1BB-1E18-4BD7-94BD-CBA0A9126CE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0BD8-405D-ADAB-7044F18F0A35}"/>
                </c:ext>
              </c:extLst>
            </c:dLbl>
            <c:dLbl>
              <c:idx val="8"/>
              <c:tx>
                <c:rich>
                  <a:bodyPr/>
                  <a:lstStyle/>
                  <a:p>
                    <a:fld id="{91CA0913-A535-486C-911F-310AB72C7CA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0BD8-405D-ADAB-7044F18F0A35}"/>
                </c:ext>
              </c:extLst>
            </c:dLbl>
            <c:dLbl>
              <c:idx val="9"/>
              <c:tx>
                <c:rich>
                  <a:bodyPr/>
                  <a:lstStyle/>
                  <a:p>
                    <a:fld id="{CE4D0FE8-C180-4707-B3D5-18FA2F36B29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0BD8-405D-ADAB-7044F18F0A3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val>
            <c:numRef>
              <c:f>Other!$S$3:$S$12</c:f>
              <c:numCache>
                <c:formatCode>0%</c:formatCode>
                <c:ptCount val="10"/>
                <c:pt idx="0">
                  <c:v>0</c:v>
                </c:pt>
                <c:pt idx="1">
                  <c:v>0</c:v>
                </c:pt>
                <c:pt idx="2">
                  <c:v>6.25E-2</c:v>
                </c:pt>
                <c:pt idx="3">
                  <c:v>0</c:v>
                </c:pt>
                <c:pt idx="4">
                  <c:v>0.15625</c:v>
                </c:pt>
                <c:pt idx="5">
                  <c:v>6.25E-2</c:v>
                </c:pt>
                <c:pt idx="6">
                  <c:v>3.125E-2</c:v>
                </c:pt>
                <c:pt idx="7">
                  <c:v>9.375E-2</c:v>
                </c:pt>
                <c:pt idx="8">
                  <c:v>3.125E-2</c:v>
                </c:pt>
                <c:pt idx="9">
                  <c:v>0.5625</c:v>
                </c:pt>
              </c:numCache>
            </c:numRef>
          </c:val>
          <c:extLst>
            <c:ext xmlns:c15="http://schemas.microsoft.com/office/drawing/2012/chart" uri="{02D57815-91ED-43cb-92C2-25804820EDAC}">
              <c15:datalabelsRange>
                <c15:f>Other!$T$3:$T$12</c15:f>
                <c15:dlblRangeCache>
                  <c:ptCount val="10"/>
                  <c:pt idx="0">
                    <c:v>0</c:v>
                  </c:pt>
                  <c:pt idx="1">
                    <c:v>0</c:v>
                  </c:pt>
                  <c:pt idx="2">
                    <c:v>2</c:v>
                  </c:pt>
                  <c:pt idx="3">
                    <c:v>0</c:v>
                  </c:pt>
                  <c:pt idx="4">
                    <c:v>5</c:v>
                  </c:pt>
                  <c:pt idx="5">
                    <c:v>2</c:v>
                  </c:pt>
                  <c:pt idx="6">
                    <c:v>1</c:v>
                  </c:pt>
                  <c:pt idx="7">
                    <c:v>3</c:v>
                  </c:pt>
                  <c:pt idx="8">
                    <c:v>1</c:v>
                  </c:pt>
                  <c:pt idx="9">
                    <c:v>18</c:v>
                  </c:pt>
                </c15:dlblRangeCache>
              </c15:datalabelsRange>
            </c:ext>
            <c:ext xmlns:c16="http://schemas.microsoft.com/office/drawing/2014/chart" uri="{C3380CC4-5D6E-409C-BE32-E72D297353CC}">
              <c16:uniqueId val="{0000000A-0BD8-405D-ADAB-7044F18F0A35}"/>
            </c:ext>
          </c:extLst>
        </c:ser>
        <c:dLbls>
          <c:showLegendKey val="0"/>
          <c:showVal val="1"/>
          <c:showCatName val="0"/>
          <c:showSerName val="0"/>
          <c:showPercent val="0"/>
          <c:showBubbleSize val="0"/>
        </c:dLbls>
        <c:gapWidth val="182"/>
        <c:axId val="1676865456"/>
        <c:axId val="1676869776"/>
      </c:barChart>
      <c:catAx>
        <c:axId val="1676865456"/>
        <c:scaling>
          <c:orientation val="minMax"/>
        </c:scaling>
        <c:delete val="0"/>
        <c:axPos val="l"/>
        <c:title>
          <c:tx>
            <c:strRef>
              <c:f>Other!$X$2</c:f>
              <c:strCache>
                <c:ptCount val="1"/>
                <c:pt idx="0">
                  <c:v>Interest Rating</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6869776"/>
        <c:crosses val="autoZero"/>
        <c:auto val="1"/>
        <c:lblAlgn val="ctr"/>
        <c:lblOffset val="100"/>
        <c:noMultiLvlLbl val="0"/>
      </c:catAx>
      <c:valAx>
        <c:axId val="1676869776"/>
        <c:scaling>
          <c:orientation val="minMax"/>
        </c:scaling>
        <c:delete val="0"/>
        <c:axPos val="b"/>
        <c:majorGridlines>
          <c:spPr>
            <a:ln w="9525" cap="flat" cmpd="sng" algn="ctr">
              <a:solidFill>
                <a:schemeClr val="tx1">
                  <a:lumMod val="15000"/>
                  <a:lumOff val="85000"/>
                </a:schemeClr>
              </a:solidFill>
              <a:round/>
            </a:ln>
            <a:effectLst/>
          </c:spPr>
        </c:majorGridlines>
        <c:title>
          <c:tx>
            <c:strRef>
              <c:f>Other!$X$3</c:f>
              <c:strCache>
                <c:ptCount val="1"/>
                <c:pt idx="0">
                  <c:v>Percent</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68654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'Housing Support'!$G$2</c:f>
          <c:strCache>
            <c:ptCount val="1"/>
            <c:pt idx="0">
              <c:v>Percentage of Participants Who Had Received Help with Housing Services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3D9B6791-F2C0-40CD-BEC5-9E879B9BCE8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1293-4C44-8457-26517D84EC51}"/>
                </c:ext>
              </c:extLst>
            </c:dLbl>
            <c:dLbl>
              <c:idx val="1"/>
              <c:tx>
                <c:rich>
                  <a:bodyPr/>
                  <a:lstStyle/>
                  <a:p>
                    <a:fld id="{0A896C3B-E095-4EB2-ACAB-4E1D4C8999E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1293-4C44-8457-26517D84EC51}"/>
                </c:ext>
              </c:extLst>
            </c:dLbl>
            <c:dLbl>
              <c:idx val="2"/>
              <c:tx>
                <c:rich>
                  <a:bodyPr/>
                  <a:lstStyle/>
                  <a:p>
                    <a:fld id="{3305F2DA-1211-4288-A249-AF823F272BA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1293-4C44-8457-26517D84EC5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'Housing Support'!$A$5:$A$7</c:f>
              <c:strCache>
                <c:ptCount val="3"/>
                <c:pt idx="0">
                  <c:v>Yes</c:v>
                </c:pt>
                <c:pt idx="1">
                  <c:v>No</c:v>
                </c:pt>
                <c:pt idx="2">
                  <c:v>Not Recorded</c:v>
                </c:pt>
              </c:strCache>
            </c:strRef>
          </c:cat>
          <c:val>
            <c:numRef>
              <c:f>'Housing Support'!$B$5:$B$7</c:f>
              <c:numCache>
                <c:formatCode>0%</c:formatCode>
                <c:ptCount val="3"/>
                <c:pt idx="0">
                  <c:v>0.17857142857142858</c:v>
                </c:pt>
                <c:pt idx="1">
                  <c:v>0.14285714285714285</c:v>
                </c:pt>
                <c:pt idx="2">
                  <c:v>0.6785714285714286</c:v>
                </c:pt>
              </c:numCache>
            </c:numRef>
          </c:val>
          <c:extLst>
            <c:ext xmlns:c15="http://schemas.microsoft.com/office/drawing/2012/chart" uri="{02D57815-91ED-43cb-92C2-25804820EDAC}">
              <c15:datalabelsRange>
                <c15:f>'Housing Support'!$C$5:$C$7</c15:f>
                <c15:dlblRangeCache>
                  <c:ptCount val="3"/>
                  <c:pt idx="0">
                    <c:v>5</c:v>
                  </c:pt>
                  <c:pt idx="1">
                    <c:v>4</c:v>
                  </c:pt>
                  <c:pt idx="2">
                    <c:v>19</c:v>
                  </c:pt>
                </c15:dlblRangeCache>
              </c15:datalabelsRange>
            </c:ext>
            <c:ext xmlns:c16="http://schemas.microsoft.com/office/drawing/2014/chart" uri="{C3380CC4-5D6E-409C-BE32-E72D297353CC}">
              <c16:uniqueId val="{00000003-1293-4C44-8457-26517D84EC51}"/>
            </c:ext>
          </c:extLst>
        </c:ser>
        <c:dLbls>
          <c:showLegendKey val="0"/>
          <c:showVal val="1"/>
          <c:showCatName val="0"/>
          <c:showSerName val="0"/>
          <c:showPercent val="0"/>
          <c:showBubbleSize val="0"/>
        </c:dLbls>
        <c:gapWidth val="219"/>
        <c:overlap val="-27"/>
        <c:axId val="979566991"/>
        <c:axId val="979561711"/>
      </c:barChart>
      <c:catAx>
        <c:axId val="979566991"/>
        <c:scaling>
          <c:orientation val="minMax"/>
        </c:scaling>
        <c:delete val="0"/>
        <c:axPos val="b"/>
        <c:title>
          <c:tx>
            <c:strRef>
              <c:f>'Housing Support'!$G$3</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561711"/>
        <c:crosses val="autoZero"/>
        <c:auto val="1"/>
        <c:lblAlgn val="ctr"/>
        <c:lblOffset val="100"/>
        <c:noMultiLvlLbl val="0"/>
      </c:catAx>
      <c:valAx>
        <c:axId val="979561711"/>
        <c:scaling>
          <c:orientation val="minMax"/>
        </c:scaling>
        <c:delete val="0"/>
        <c:axPos val="l"/>
        <c:majorGridlines>
          <c:spPr>
            <a:ln w="9525" cap="flat" cmpd="sng" algn="ctr">
              <a:solidFill>
                <a:schemeClr val="tx1">
                  <a:lumMod val="15000"/>
                  <a:lumOff val="85000"/>
                </a:schemeClr>
              </a:solidFill>
              <a:round/>
            </a:ln>
            <a:effectLst/>
          </c:spPr>
        </c:majorGridlines>
        <c:title>
          <c:tx>
            <c:strRef>
              <c:f>'Housing Support'!$G$4</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95669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'Housing Support'!$AB$10</c:f>
          <c:strCache>
            <c:ptCount val="1"/>
            <c:pt idx="0">
              <c:v>Percentage of Participants' Response to the Support They Received for Their Housing Situation in Plumas County, 2025</c:v>
            </c:pt>
          </c:strCache>
        </c:strRef>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fld id="{E9552B37-A787-4356-9FE7-2DF23FD77BC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076C-4752-B04F-C76380CF19C3}"/>
                </c:ext>
              </c:extLst>
            </c:dLbl>
            <c:dLbl>
              <c:idx val="1"/>
              <c:tx>
                <c:rich>
                  <a:bodyPr/>
                  <a:lstStyle/>
                  <a:p>
                    <a:fld id="{74C8F278-2FC4-429C-BD8C-BD53AB18CC6B}"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076C-4752-B04F-C76380CF19C3}"/>
                </c:ext>
              </c:extLst>
            </c:dLbl>
            <c:dLbl>
              <c:idx val="2"/>
              <c:tx>
                <c:rich>
                  <a:bodyPr/>
                  <a:lstStyle/>
                  <a:p>
                    <a:fld id="{7D2A8CAB-4D39-4A83-916C-3C0EE88DD0E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076C-4752-B04F-C76380CF19C3}"/>
                </c:ext>
              </c:extLst>
            </c:dLbl>
            <c:dLbl>
              <c:idx val="3"/>
              <c:tx>
                <c:rich>
                  <a:bodyPr/>
                  <a:lstStyle/>
                  <a:p>
                    <a:fld id="{038A87D4-8EF2-4C3D-A8EA-30BED109CCC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076C-4752-B04F-C76380CF19C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'Housing Support'!$AA$5:$AA$8</c:f>
              <c:strCache>
                <c:ptCount val="4"/>
                <c:pt idx="0">
                  <c:v>Yes, It Helped a Lot</c:v>
                </c:pt>
                <c:pt idx="1">
                  <c:v>Somewhat Helpful</c:v>
                </c:pt>
                <c:pt idx="2">
                  <c:v>Not Helpful</c:v>
                </c:pt>
                <c:pt idx="3">
                  <c:v>Not Sure</c:v>
                </c:pt>
              </c:strCache>
            </c:strRef>
          </c:cat>
          <c:val>
            <c:numRef>
              <c:f>'Housing Support'!$AB$5:$AB$8</c:f>
              <c:numCache>
                <c:formatCode>0%</c:formatCode>
                <c:ptCount val="4"/>
                <c:pt idx="0">
                  <c:v>0.8</c:v>
                </c:pt>
                <c:pt idx="1">
                  <c:v>0</c:v>
                </c:pt>
                <c:pt idx="2">
                  <c:v>0.2</c:v>
                </c:pt>
                <c:pt idx="3">
                  <c:v>0</c:v>
                </c:pt>
              </c:numCache>
            </c:numRef>
          </c:val>
          <c:extLst>
            <c:ext xmlns:c15="http://schemas.microsoft.com/office/drawing/2012/chart" uri="{02D57815-91ED-43cb-92C2-25804820EDAC}">
              <c15:datalabelsRange>
                <c15:f>'Housing Support'!$AC$5:$AC$8</c15:f>
                <c15:dlblRangeCache>
                  <c:ptCount val="4"/>
                  <c:pt idx="0">
                    <c:v>4</c:v>
                  </c:pt>
                  <c:pt idx="1">
                    <c:v>0</c:v>
                  </c:pt>
                  <c:pt idx="2">
                    <c:v>1</c:v>
                  </c:pt>
                  <c:pt idx="3">
                    <c:v>0</c:v>
                  </c:pt>
                </c15:dlblRangeCache>
              </c15:datalabelsRange>
            </c:ext>
            <c:ext xmlns:c16="http://schemas.microsoft.com/office/drawing/2014/chart" uri="{C3380CC4-5D6E-409C-BE32-E72D297353CC}">
              <c16:uniqueId val="{00000004-076C-4752-B04F-C76380CF19C3}"/>
            </c:ext>
          </c:extLst>
        </c:ser>
        <c:dLbls>
          <c:showLegendKey val="0"/>
          <c:showVal val="1"/>
          <c:showCatName val="0"/>
          <c:showSerName val="0"/>
          <c:showPercent val="0"/>
          <c:showBubbleSize val="0"/>
        </c:dLbls>
        <c:gapWidth val="219"/>
        <c:overlap val="-27"/>
        <c:axId val="1031780159"/>
        <c:axId val="1031772959"/>
      </c:barChart>
      <c:catAx>
        <c:axId val="1031780159"/>
        <c:scaling>
          <c:orientation val="minMax"/>
        </c:scaling>
        <c:delete val="0"/>
        <c:axPos val="b"/>
        <c:title>
          <c:tx>
            <c:strRef>
              <c:f>'Housing Support'!$AB$11</c:f>
              <c:strCache>
                <c:ptCount val="1"/>
                <c:pt idx="0">
                  <c:v>Response</c:v>
                </c:pt>
              </c:strCache>
            </c:strRef>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772959"/>
        <c:crosses val="autoZero"/>
        <c:auto val="1"/>
        <c:lblAlgn val="ctr"/>
        <c:lblOffset val="100"/>
        <c:noMultiLvlLbl val="0"/>
      </c:catAx>
      <c:valAx>
        <c:axId val="1031772959"/>
        <c:scaling>
          <c:orientation val="minMax"/>
        </c:scaling>
        <c:delete val="0"/>
        <c:axPos val="l"/>
        <c:majorGridlines>
          <c:spPr>
            <a:ln w="9525" cap="flat" cmpd="sng" algn="ctr">
              <a:solidFill>
                <a:schemeClr val="tx1">
                  <a:lumMod val="15000"/>
                  <a:lumOff val="85000"/>
                </a:schemeClr>
              </a:solidFill>
              <a:round/>
            </a:ln>
            <a:effectLst/>
          </c:spPr>
        </c:majorGridlines>
        <c:title>
          <c:tx>
            <c:strRef>
              <c:f>'Housing Support'!$AB$12</c:f>
              <c:strCache>
                <c:ptCount val="1"/>
                <c:pt idx="0">
                  <c:v>Percent</c:v>
                </c:pt>
              </c:strCache>
            </c:strRef>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78015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Themes of Additional Comments from Participants Who Took the Opioid PIT Survey in Plumas County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AddComments!$A$5:$A$15</c:f>
              <c:strCache>
                <c:ptCount val="11"/>
                <c:pt idx="0">
                  <c:v>Needed Supplies</c:v>
                </c:pt>
                <c:pt idx="1">
                  <c:v>Drug Use Methods</c:v>
                </c:pt>
                <c:pt idx="2">
                  <c:v>Drug Treatment</c:v>
                </c:pt>
                <c:pt idx="3">
                  <c:v>Lack of Services</c:v>
                </c:pt>
                <c:pt idx="4">
                  <c:v>Bear Problems</c:v>
                </c:pt>
                <c:pt idx="5">
                  <c:v>Fentanyl Concerns</c:v>
                </c:pt>
                <c:pt idx="6">
                  <c:v>No Ideas for Harm Reduction</c:v>
                </c:pt>
                <c:pt idx="7">
                  <c:v>Harm Reduction Program Suggestions</c:v>
                </c:pt>
                <c:pt idx="8">
                  <c:v>Resource Awareness</c:v>
                </c:pt>
                <c:pt idx="9">
                  <c:v>Service Requests for Harm Reduction</c:v>
                </c:pt>
                <c:pt idx="10">
                  <c:v>Positive Comments about Harm Reduction</c:v>
                </c:pt>
              </c:strCache>
            </c:strRef>
          </c:cat>
          <c:val>
            <c:numRef>
              <c:f>AddComments!$B$5:$B$15</c:f>
              <c:numCache>
                <c:formatCode>General</c:formatCode>
                <c:ptCount val="11"/>
                <c:pt idx="0">
                  <c:v>1</c:v>
                </c:pt>
                <c:pt idx="1">
                  <c:v>1</c:v>
                </c:pt>
                <c:pt idx="2">
                  <c:v>1</c:v>
                </c:pt>
                <c:pt idx="3">
                  <c:v>2</c:v>
                </c:pt>
                <c:pt idx="4">
                  <c:v>2</c:v>
                </c:pt>
                <c:pt idx="5">
                  <c:v>3</c:v>
                </c:pt>
                <c:pt idx="6">
                  <c:v>4</c:v>
                </c:pt>
                <c:pt idx="7">
                  <c:v>4</c:v>
                </c:pt>
                <c:pt idx="8">
                  <c:v>5</c:v>
                </c:pt>
                <c:pt idx="9">
                  <c:v>7</c:v>
                </c:pt>
                <c:pt idx="10">
                  <c:v>9</c:v>
                </c:pt>
              </c:numCache>
            </c:numRef>
          </c:val>
          <c:extLst>
            <c:ext xmlns:c16="http://schemas.microsoft.com/office/drawing/2014/chart" uri="{C3380CC4-5D6E-409C-BE32-E72D297353CC}">
              <c16:uniqueId val="{00000000-F9F3-4B58-9E07-6247787BD91F}"/>
            </c:ext>
          </c:extLst>
        </c:ser>
        <c:dLbls>
          <c:showLegendKey val="0"/>
          <c:showVal val="0"/>
          <c:showCatName val="0"/>
          <c:showSerName val="0"/>
          <c:showPercent val="0"/>
          <c:showBubbleSize val="0"/>
        </c:dLbls>
        <c:gapWidth val="182"/>
        <c:axId val="1132045567"/>
        <c:axId val="1132046527"/>
      </c:barChart>
      <c:catAx>
        <c:axId val="113204556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Themes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046527"/>
        <c:crosses val="autoZero"/>
        <c:auto val="1"/>
        <c:lblAlgn val="ctr"/>
        <c:lblOffset val="100"/>
        <c:noMultiLvlLbl val="0"/>
      </c:catAx>
      <c:valAx>
        <c:axId val="1132046527"/>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Participant Count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0455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entityId">
        <cx:lvl ptCount="7">
          <cx:pt idx="0">5054703770693271553</cx:pt>
          <cx:pt idx="1">5055087947464835073</cx:pt>
          <cx:pt idx="2">5055032607784304641</cx:pt>
          <cx:pt idx="3">5054649805872037889</cx:pt>
          <cx:pt idx="4">5054656987158020097</cx:pt>
          <cx:pt idx="5">5055093583216902145</cx:pt>
          <cx:pt idx="6">5054705571878404097</cx:pt>
        </cx:lvl>
      </cx:strDim>
      <cx:strDim type="cat">
        <cx:f>Map!$C$5:$C$11</cx:f>
        <cx:nf>Map!$C$4</cx:nf>
        <cx:lvl ptCount="7" name="Olivehurst, California">
          <cx:pt idx="0">Twain, California</cx:pt>
          <cx:pt idx="1">Blairsden, California</cx:pt>
          <cx:pt idx="2">Crescent Mills, California</cx:pt>
          <cx:pt idx="3">Chester, California</cx:pt>
          <cx:pt idx="4">Greenville, California</cx:pt>
          <cx:pt idx="5">Portola, California</cx:pt>
          <cx:pt idx="6">Quincy, California</cx:pt>
        </cx:lvl>
      </cx:strDim>
      <cx:numDim type="colorVal">
        <cx:f>Map!$D$5:$D$11</cx:f>
        <cx:nf>Map!$D$6</cx:nf>
        <cx:lvl ptCount="7" formatCode="0%" name="2%">
          <cx:pt idx="0">0.017241379310344827</cx:pt>
          <cx:pt idx="1">0.017241379310344827</cx:pt>
          <cx:pt idx="2">0.051724137931034482</cx:pt>
          <cx:pt idx="3">0.068965517241379309</cx:pt>
          <cx:pt idx="4">0.10344827586206896</cx:pt>
          <cx:pt idx="5">0.10344827586206896</cx:pt>
          <cx:pt idx="6">0.58620689655172409</cx:pt>
        </cx:lvl>
      </cx:numDim>
    </cx:data>
  </cx:chartData>
  <cx:chart>
    <cx:title pos="t" align="ctr" overlay="0">
      <cx:tx>
        <cx:txData>
          <cx:v>Percentage of Participants Who Live in the Following Plumas County Areas That Have Answered the Survey in 2025</cx:v>
        </cx:txData>
      </cx:tx>
      <cx:txPr>
        <a:bodyPr spcFirstLastPara="1" vertOverflow="ellipsis" horzOverflow="overflow" wrap="square" lIns="0" tIns="0" rIns="0" bIns="0" anchor="ctr" anchorCtr="1"/>
        <a:lstStyle/>
        <a:p>
          <a:pPr algn="ctr" rtl="0">
            <a:defRPr/>
          </a:pPr>
          <a:r>
            <a:rPr lang="en-US" sz="1400" b="0" i="0" u="none" strike="noStrike" baseline="0">
              <a:solidFill>
                <a:sysClr val="window" lastClr="FFFFFF">
                  <a:lumMod val="95000"/>
                </a:sysClr>
              </a:solidFill>
              <a:latin typeface="Calibri" panose="020F0502020204030204"/>
            </a:rPr>
            <a:t>Percentage of Participants Who Live in the Following Plumas County Areas That Have Answered the Survey in 2025</a:t>
          </a:r>
        </a:p>
      </cx:txPr>
    </cx:title>
    <cx:plotArea>
      <cx:plotAreaRegion>
        <cx:series layoutId="regionMap" uniqueId="{1E2EF4C1-DF2E-45B8-AD6A-34E1B34A971D}">
          <cx:tx>
            <cx:txData>
              <cx:f/>
              <cx:v>Percent of Participants</cx:v>
            </cx:txData>
          </cx:tx>
          <cx:dataId val="0"/>
          <cx:layoutPr>
            <cx:geography cultureLanguage="en-US" cultureRegion="US" attribution="Powered by Bing">
              <cx:geoCache provider="{E9337A44-BEBE-4D9F-B70C-5C5E7DAFC167}">
                <cx:binary>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</cx:binary>
              </cx:geoCache>
            </cx:geography>
          </cx:layoutPr>
        </cx:series>
      </cx:plotAreaRegion>
    </cx:plotArea>
    <cx:legend pos="r" align="min" overlay="0"/>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496">
  <cs:axisTitle>
    <cs:lnRef idx="0"/>
    <cs:fillRef idx="0"/>
    <cs:effectRef idx="0"/>
    <cs:fontRef idx="minor">
      <a:schemeClr val="lt1">
        <a:lumMod val="95000"/>
      </a:schemeClr>
    </cs:fontRef>
    <cs:defRPr sz="900"/>
  </cs:axisTitle>
  <cs:category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categoryAxis>
  <cs:chartArea>
    <cs:lnRef idx="0"/>
    <cs:fillRef idx="0"/>
    <cs:effectRef idx="0"/>
    <cs:fontRef idx="minor">
      <a:schemeClr val="dk1"/>
    </cs:fontRef>
    <cs:spPr>
      <a:solidFill>
        <a:schemeClr val="dk1">
          <a:lumMod val="65000"/>
          <a:lumOff val="35000"/>
        </a:schemeClr>
      </a:solidFill>
    </cs:spPr>
    <cs:defRPr sz="1000"/>
  </cs:chartArea>
  <cs:dataLabel>
    <cs:lnRef idx="0"/>
    <cs:fillRef idx="0"/>
    <cs:effectRef idx="0"/>
    <cs:fontRef idx="minor">
      <a:schemeClr val="lt1">
        <a:lumMod val="9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lt1"/>
    </cs:fontRef>
    <cs:spPr>
      <a:solidFill>
        <a:schemeClr val="phClr"/>
      </a:solidFill>
      <a:ln w="3175">
        <a:solidFill>
          <a:schemeClr val="dk1">
            <a:lumMod val="65000"/>
            <a:lumOff val="35000"/>
          </a:schemeClr>
        </a:solidFill>
      </a:ln>
    </cs:spPr>
  </cs:dataPoint>
  <cs:dataPoint3D>
    <cs:lnRef idx="0"/>
    <cs:fillRef idx="0">
      <cs:styleClr val="auto"/>
    </cs:fillRef>
    <cs:effectRef idx="0"/>
    <cs:fontRef idx="minor">
      <a:schemeClr val="lt1"/>
    </cs:fontRef>
    <cs:spPr>
      <a:solidFill>
        <a:schemeClr val="phClr"/>
      </a:solidFill>
    </cs:spPr>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fillRef idx="0">
      <cs:styleClr val="auto"/>
    </cs:fillRef>
    <cs:effectRef idx="0"/>
    <cs:fontRef idx="minor">
      <a:schemeClr val="lt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lt1"/>
    </cs:fontRef>
    <cs:spPr>
      <a:ln w="28575" cap="rnd">
        <a:solidFill>
          <a:schemeClr val="phClr"/>
        </a:solidFill>
        <a:round/>
      </a:ln>
    </cs:spPr>
  </cs:dataPointWireframe>
  <cs:dataTable>
    <cs:lnRef idx="0"/>
    <cs:fillRef idx="0"/>
    <cs:effectRef idx="0"/>
    <cs:fontRef idx="minor">
      <a:schemeClr val="lt1">
        <a:lumMod val="95000"/>
      </a:schemeClr>
    </cs:fontRef>
    <cs:spPr>
      <a:ln w="9525">
        <a:solidFill>
          <a:schemeClr val="lt1">
            <a:lumMod val="95000"/>
            <a:alpha val="54000"/>
          </a:schemeClr>
        </a:solidFill>
      </a:ln>
    </cs:spPr>
    <cs:defRPr sz="9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10000"/>
            <a:lumOff val="1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95000"/>
      </a:schemeClr>
    </cs:fontRef>
    <cs:defRPr sz="9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95000"/>
      </a:schemeClr>
    </cs:fontRef>
    <cs:spPr>
      <a:ln w="12700" cap="flat" cmpd="sng" algn="ctr">
        <a:solidFill>
          <a:schemeClr val="lt1">
            <a:lumMod val="95000"/>
            <a:alpha val="54000"/>
          </a:schemeClr>
        </a:solidFill>
        <a:round/>
      </a:ln>
    </cs:spPr>
    <cs:defRPr sz="900"/>
  </cs:seriesAxis>
  <cs:seriesLine>
    <cs:lnRef idx="0"/>
    <cs:fillRef idx="0"/>
    <cs:effectRef idx="0"/>
    <cs:fontRef idx="minor">
      <a:schemeClr val="lt1"/>
    </cs:fontRef>
    <cs:spPr>
      <a:ln w="9525" cap="flat">
        <a:solidFill>
          <a:srgbClr val="D9D9D9"/>
        </a:solidFill>
        <a:round/>
      </a:ln>
    </cs:spPr>
  </cs:seriesLine>
  <cs:title>
    <cs:lnRef idx="0"/>
    <cs:fillRef idx="0"/>
    <cs:effectRef idx="0"/>
    <cs:fontRef idx="minor">
      <a:schemeClr val="lt1">
        <a:lumMod val="95000"/>
      </a:schemeClr>
    </cs:fontRef>
    <cs:defRPr sz="1400"/>
  </cs:title>
  <cs:trendline>
    <cs:lnRef idx="0">
      <cs:styleClr val="auto"/>
    </cs:lnRef>
    <cs:fillRef idx="0"/>
    <cs:effectRef idx="0"/>
    <cs:fontRef idx="minor">
      <a:schemeClr val="lt1"/>
    </cs:fontRef>
    <cs:spPr>
      <a:ln w="19050" cap="rnd">
        <a:solidFill>
          <a:schemeClr val="phClr"/>
        </a:solidFill>
        <a:prstDash val="sysDash"/>
      </a:ln>
    </cs:spPr>
  </cs:trendline>
  <cs:trendlineLabel>
    <cs:lnRef idx="0"/>
    <cs:fillRef idx="0"/>
    <cs:effectRef idx="0"/>
    <cs:fontRef idx="minor">
      <a:schemeClr val="lt1">
        <a:lumMod val="95000"/>
      </a:schemeClr>
    </cs:fontRef>
    <cs:defRPr sz="9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95000"/>
      </a:schemeClr>
    </cs:fontRef>
    <cs:defRPr sz="9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9A7DC-DCA7-4875-BA10-837A83463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51</Pages>
  <Words>8916</Words>
  <Characters>45878</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Arcangel, Loriel</dc:creator>
  <cp:keywords/>
  <dc:description/>
  <cp:lastModifiedBy>Arcangel, Loriel</cp:lastModifiedBy>
  <cp:revision>10</cp:revision>
  <dcterms:created xsi:type="dcterms:W3CDTF">2026-10-01T21:34:00Z</dcterms:created>
  <dcterms:modified xsi:type="dcterms:W3CDTF">2026-10-01T22:08:00Z</dcterms:modified>
</cp:coreProperties>
</file>